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61297" w14:textId="58215393" w:rsidR="007B4DDF" w:rsidRDefault="007B4DDF" w:rsidP="009B4FA7"/>
    <w:p w14:paraId="11901069" w14:textId="5ED25619" w:rsidR="009B4FA7" w:rsidRDefault="009B4FA7" w:rsidP="009B4FA7"/>
    <w:p w14:paraId="463DE1A3" w14:textId="77777777" w:rsidR="009B4FA7" w:rsidRDefault="009B4FA7" w:rsidP="009B4FA7"/>
    <w:p w14:paraId="2043FAE2" w14:textId="77777777" w:rsidR="007B4DDF" w:rsidRDefault="007B4DDF" w:rsidP="009B4FA7"/>
    <w:p w14:paraId="6AFC6346" w14:textId="77777777" w:rsidR="007B4DDF" w:rsidRDefault="007B4DDF" w:rsidP="009B4FA7"/>
    <w:p w14:paraId="6F7976F4" w14:textId="4F05FAE9" w:rsidR="007B4DDF" w:rsidRDefault="007B4DDF" w:rsidP="009B4FA7"/>
    <w:p w14:paraId="3377AE89" w14:textId="77777777" w:rsidR="009B4FA7" w:rsidRDefault="009B4FA7" w:rsidP="009B4FA7"/>
    <w:p w14:paraId="21D558AB" w14:textId="77777777" w:rsidR="007B4DDF" w:rsidRDefault="007B4DDF" w:rsidP="009B4FA7"/>
    <w:p w14:paraId="10B74C80" w14:textId="77777777" w:rsidR="007B4DDF" w:rsidRDefault="007B4DDF" w:rsidP="007B4DDF">
      <w:pPr>
        <w:jc w:val="center"/>
      </w:pPr>
    </w:p>
    <w:p w14:paraId="5802D3B1" w14:textId="3B216C0E" w:rsidR="007B4DDF" w:rsidRPr="009B4FA7" w:rsidRDefault="00D838A3" w:rsidP="007B4DDF">
      <w:pPr>
        <w:jc w:val="center"/>
        <w:rPr>
          <w:rFonts w:cs="Times New Roman"/>
          <w:sz w:val="72"/>
          <w:szCs w:val="72"/>
        </w:rPr>
      </w:pPr>
      <w:r w:rsidRPr="009B4FA7">
        <w:rPr>
          <w:rFonts w:cs="Times New Roman"/>
          <w:b/>
          <w:sz w:val="72"/>
          <w:szCs w:val="72"/>
        </w:rPr>
        <w:t>Politika č. 17</w:t>
      </w:r>
    </w:p>
    <w:p w14:paraId="7F800005" w14:textId="014950C6" w:rsidR="007B4DDF" w:rsidRPr="009B4FA7" w:rsidRDefault="007B4DDF" w:rsidP="007B4DDF">
      <w:pPr>
        <w:jc w:val="center"/>
        <w:rPr>
          <w:rFonts w:cs="Times New Roman"/>
          <w:b/>
          <w:sz w:val="72"/>
          <w:szCs w:val="72"/>
        </w:rPr>
      </w:pPr>
      <w:r w:rsidRPr="009B4FA7">
        <w:rPr>
          <w:rFonts w:cs="Times New Roman"/>
          <w:b/>
          <w:sz w:val="72"/>
          <w:szCs w:val="72"/>
        </w:rPr>
        <w:t>Politika bezpečnosti komunikační sítě</w:t>
      </w:r>
      <w:r w:rsidR="00672DF7" w:rsidRPr="009B4FA7">
        <w:rPr>
          <w:rFonts w:cs="Times New Roman"/>
          <w:b/>
          <w:sz w:val="72"/>
          <w:szCs w:val="72"/>
        </w:rPr>
        <w:br/>
      </w:r>
    </w:p>
    <w:p w14:paraId="6C8DAE09" w14:textId="77777777" w:rsidR="007B4DDF" w:rsidRDefault="007B4DDF" w:rsidP="007B4DDF">
      <w:pPr>
        <w:jc w:val="center"/>
      </w:pPr>
    </w:p>
    <w:p w14:paraId="125A709B" w14:textId="77777777" w:rsidR="007B4DDF" w:rsidRDefault="007B4DDF" w:rsidP="007B4DDF">
      <w:pPr>
        <w:jc w:val="center"/>
      </w:pPr>
    </w:p>
    <w:p w14:paraId="329E9BFD" w14:textId="77777777" w:rsidR="007B4DDF" w:rsidRDefault="007B4DDF" w:rsidP="007B4DDF">
      <w:pPr>
        <w:jc w:val="center"/>
      </w:pPr>
    </w:p>
    <w:p w14:paraId="09D2FCCC" w14:textId="77777777" w:rsidR="007B4DDF" w:rsidRDefault="007B4DDF" w:rsidP="007B4DDF">
      <w:pPr>
        <w:jc w:val="center"/>
      </w:pPr>
    </w:p>
    <w:p w14:paraId="7E38E750" w14:textId="77777777" w:rsidR="007B4DDF" w:rsidRDefault="007B4DDF" w:rsidP="007B4DDF">
      <w:pPr>
        <w:jc w:val="center"/>
      </w:pPr>
    </w:p>
    <w:p w14:paraId="680ED3A8" w14:textId="77777777" w:rsidR="007B4DDF" w:rsidRDefault="007B4DDF" w:rsidP="007B4DDF">
      <w:pPr>
        <w:jc w:val="center"/>
      </w:pPr>
    </w:p>
    <w:p w14:paraId="1BDACDF1" w14:textId="77777777" w:rsidR="007B4DDF" w:rsidRDefault="007B4DDF" w:rsidP="007B4DDF">
      <w:pPr>
        <w:jc w:val="center"/>
      </w:pPr>
    </w:p>
    <w:p w14:paraId="341B5E55" w14:textId="77777777" w:rsidR="007B4DDF" w:rsidRDefault="007B4DDF" w:rsidP="007B4DDF">
      <w:pPr>
        <w:jc w:val="center"/>
      </w:pPr>
    </w:p>
    <w:p w14:paraId="7FABEFBC" w14:textId="50303121" w:rsidR="00D838A3" w:rsidRDefault="00D838A3">
      <w:r>
        <w:br w:type="page"/>
      </w:r>
    </w:p>
    <w:p w14:paraId="02190CB1" w14:textId="77777777" w:rsidR="00F06E6F" w:rsidRPr="00FF7D41" w:rsidRDefault="00F06E6F" w:rsidP="008D0FF9">
      <w:pPr>
        <w:pStyle w:val="Nadpis1"/>
      </w:pPr>
      <w:bookmarkStart w:id="0" w:name="_Toc79581460"/>
      <w:r w:rsidRPr="00FF7D41">
        <w:lastRenderedPageBreak/>
        <w:t>Obsah</w:t>
      </w:r>
      <w:bookmarkEnd w:id="0"/>
    </w:p>
    <w:p w14:paraId="72490FE7" w14:textId="49B8E9C3" w:rsidR="00FF5583" w:rsidRDefault="008D724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1460" w:history="1">
        <w:r w:rsidR="00FF5583" w:rsidRPr="00C9167C">
          <w:rPr>
            <w:rStyle w:val="Hypertextovodkaz"/>
            <w:noProof/>
          </w:rPr>
          <w:t>1</w:t>
        </w:r>
        <w:r w:rsidR="00FF5583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FF5583" w:rsidRPr="00C9167C">
          <w:rPr>
            <w:rStyle w:val="Hypertextovodkaz"/>
            <w:noProof/>
          </w:rPr>
          <w:t>Obsah</w:t>
        </w:r>
        <w:r w:rsidR="00FF5583">
          <w:rPr>
            <w:noProof/>
            <w:webHidden/>
          </w:rPr>
          <w:tab/>
        </w:r>
        <w:r w:rsidR="00FF5583">
          <w:rPr>
            <w:noProof/>
            <w:webHidden/>
          </w:rPr>
          <w:fldChar w:fldCharType="begin"/>
        </w:r>
        <w:r w:rsidR="00FF5583">
          <w:rPr>
            <w:noProof/>
            <w:webHidden/>
          </w:rPr>
          <w:instrText xml:space="preserve"> PAGEREF _Toc79581460 \h </w:instrText>
        </w:r>
        <w:r w:rsidR="00FF5583">
          <w:rPr>
            <w:noProof/>
            <w:webHidden/>
          </w:rPr>
        </w:r>
        <w:r w:rsidR="00FF5583">
          <w:rPr>
            <w:noProof/>
            <w:webHidden/>
          </w:rPr>
          <w:fldChar w:fldCharType="separate"/>
        </w:r>
        <w:r w:rsidR="00FF5583">
          <w:rPr>
            <w:noProof/>
            <w:webHidden/>
          </w:rPr>
          <w:t>2</w:t>
        </w:r>
        <w:r w:rsidR="00FF5583">
          <w:rPr>
            <w:noProof/>
            <w:webHidden/>
          </w:rPr>
          <w:fldChar w:fldCharType="end"/>
        </w:r>
      </w:hyperlink>
    </w:p>
    <w:p w14:paraId="77F3F2FF" w14:textId="688A2E18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1" w:history="1">
        <w:r w:rsidRPr="00C9167C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BE17FF" w14:textId="63605EA0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2" w:history="1">
        <w:r w:rsidRPr="00C9167C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AB791C" w14:textId="421E2374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3" w:history="1">
        <w:r w:rsidRPr="00C9167C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Pravidla a postupy pro zajištění bezpečnosti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C522175" w14:textId="7E3C551D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4" w:history="1">
        <w:r w:rsidRPr="00C9167C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Propojení s mimoresortní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DA49C3" w14:textId="6053DF4E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5" w:history="1">
        <w:r w:rsidRPr="00C9167C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Bezdrátové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4CA9E4" w14:textId="2A279CB7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6" w:history="1">
        <w:r w:rsidRPr="00C9167C">
          <w:rPr>
            <w:rStyle w:val="Hypertextovodkaz"/>
            <w:noProof/>
          </w:rPr>
          <w:t>4.3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Segmentace resortní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1E4075" w14:textId="5D9C49AF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7" w:history="1">
        <w:r w:rsidRPr="00C9167C">
          <w:rPr>
            <w:rStyle w:val="Hypertextovodkaz"/>
            <w:noProof/>
          </w:rPr>
          <w:t>4.4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Ochrana síťových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9B9DEC" w14:textId="568D1A33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8" w:history="1">
        <w:r w:rsidRPr="00C9167C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Určení práv a povinností za bezpečný provoz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065A47" w14:textId="015B4146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69" w:history="1">
        <w:r w:rsidRPr="00C9167C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Pravidla a postupy pro řízení přístupů v rámci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C20CDE" w14:textId="01907A23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70" w:history="1">
        <w:r w:rsidRPr="00C9167C">
          <w:rPr>
            <w:rStyle w:val="Hypertextovodkaz"/>
            <w:noProof/>
          </w:rPr>
          <w:t>6.1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Připojení zařízení do resortní sítě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746787" w14:textId="772FB2D0" w:rsidR="00FF5583" w:rsidRDefault="00FF5583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71" w:history="1">
        <w:r w:rsidRPr="00C9167C">
          <w:rPr>
            <w:rStyle w:val="Hypertextovodkaz"/>
            <w:noProof/>
          </w:rPr>
          <w:t>6.2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Povolování síťových služeb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B49FCD" w14:textId="216F4C29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72" w:history="1">
        <w:r w:rsidRPr="00C9167C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Pravidla a postupy pro ochranu vzdáleného přístupu k síti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635BC2" w14:textId="1C98A5AD" w:rsidR="00FF5583" w:rsidRDefault="00FF5583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473" w:history="1">
        <w:r w:rsidRPr="00C9167C">
          <w:rPr>
            <w:rStyle w:val="Hypertextovodkaz"/>
            <w:noProof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C9167C">
          <w:rPr>
            <w:rStyle w:val="Hypertextovodkaz"/>
            <w:noProof/>
          </w:rPr>
          <w:t>Pravidla a postupy pro monitorování sítě a vyhodnocování provozních záznamů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7BB6EA" w14:textId="403CA9C0" w:rsidR="00CA7223" w:rsidRPr="00FF7D41" w:rsidRDefault="008D7246">
      <w:pPr>
        <w:rPr>
          <w:b/>
          <w:bCs/>
        </w:rPr>
      </w:pPr>
      <w:r>
        <w:rPr>
          <w:b/>
          <w:bCs/>
        </w:rPr>
        <w:fldChar w:fldCharType="end"/>
      </w:r>
      <w:r w:rsidR="00CA7223" w:rsidRPr="00FF7D41">
        <w:rPr>
          <w:b/>
          <w:bCs/>
        </w:rPr>
        <w:br w:type="page"/>
      </w:r>
    </w:p>
    <w:p w14:paraId="792515A8" w14:textId="77777777" w:rsidR="008D0FF9" w:rsidRPr="00FF7D41" w:rsidRDefault="008D0FF9" w:rsidP="008D0FF9">
      <w:pPr>
        <w:pStyle w:val="Nadpis1"/>
      </w:pPr>
      <w:bookmarkStart w:id="1" w:name="_Toc79581461"/>
      <w:r w:rsidRPr="00FF7D41">
        <w:lastRenderedPageBreak/>
        <w:t>Preambule</w:t>
      </w:r>
      <w:bookmarkEnd w:id="1"/>
    </w:p>
    <w:p w14:paraId="1EBCC864" w14:textId="597D0D97" w:rsidR="005E23E0" w:rsidRPr="00FF7D41" w:rsidRDefault="008D468C" w:rsidP="001B4A3A">
      <w:pPr>
        <w:pStyle w:val="Bodpedpisu"/>
      </w:pPr>
      <w:r w:rsidRPr="008D468C">
        <w:t>Politika bezpečnosti komunikační sítě</w:t>
      </w:r>
      <w:r w:rsidR="005E23E0" w:rsidRPr="00FF7D41">
        <w:t xml:space="preserve"> je </w:t>
      </w:r>
      <w:r w:rsidR="005E23E0" w:rsidRPr="00FF7D41">
        <w:rPr>
          <w:b/>
        </w:rPr>
        <w:t>dílčí</w:t>
      </w:r>
      <w:r w:rsidR="0011137D">
        <w:rPr>
          <w:b/>
        </w:rPr>
        <w:t xml:space="preserve"> </w:t>
      </w:r>
      <w:r w:rsidR="005E23E0" w:rsidRPr="00FF7D41">
        <w:rPr>
          <w:b/>
        </w:rPr>
        <w:t>bezpečnostní politikou definující</w:t>
      </w:r>
      <w:r w:rsidR="00DD5FE6" w:rsidRPr="00FF7D41">
        <w:rPr>
          <w:b/>
        </w:rPr>
        <w:t xml:space="preserve"> pravidla </w:t>
      </w:r>
      <w:r w:rsidR="00FC47EA">
        <w:rPr>
          <w:b/>
        </w:rPr>
        <w:t>pro</w:t>
      </w:r>
      <w:r w:rsidR="0011137D">
        <w:rPr>
          <w:b/>
        </w:rPr>
        <w:t xml:space="preserve"> </w:t>
      </w:r>
      <w:r w:rsidR="00FC47EA" w:rsidRPr="00FC47EA">
        <w:rPr>
          <w:b/>
        </w:rPr>
        <w:t>bezpečnost komunikační sítě</w:t>
      </w:r>
      <w:r w:rsidR="0011137D">
        <w:rPr>
          <w:b/>
        </w:rPr>
        <w:t xml:space="preserve"> </w:t>
      </w:r>
      <w:r w:rsidR="005E23E0" w:rsidRPr="00FF7D41">
        <w:t>(</w:t>
      </w:r>
      <w:r w:rsidR="00672DF7" w:rsidRPr="00FF5583">
        <w:t xml:space="preserve">jak v </w:t>
      </w:r>
      <w:r w:rsidR="00672DF7" w:rsidRPr="00FF5583">
        <w:rPr>
          <w:i/>
        </w:rPr>
        <w:t>klíčových informačních systémech</w:t>
      </w:r>
      <w:r w:rsidR="00672DF7" w:rsidRPr="00FF5583">
        <w:t xml:space="preserve">, </w:t>
      </w:r>
      <w:r w:rsidR="00672DF7" w:rsidRPr="00FF5583">
        <w:rPr>
          <w:i/>
        </w:rPr>
        <w:t>klíčových podpůrných systémech</w:t>
      </w:r>
      <w:r w:rsidR="00672DF7" w:rsidRPr="00FF5583">
        <w:t xml:space="preserve">, tak i </w:t>
      </w:r>
      <w:r w:rsidR="00672DF7" w:rsidRPr="00FF5583">
        <w:rPr>
          <w:i/>
        </w:rPr>
        <w:t>běžných informačních systémech</w:t>
      </w:r>
      <w:r w:rsidR="005E23E0" w:rsidRPr="00FF7D41">
        <w:t xml:space="preserve">), </w:t>
      </w:r>
      <w:r w:rsidR="000005DB" w:rsidRPr="000005DB">
        <w:t>přičemž vychází z</w:t>
      </w:r>
      <w:r w:rsidR="00792D61">
        <w:t> </w:t>
      </w:r>
      <w:r w:rsidR="002F3417">
        <w:t xml:space="preserve">Instrukce </w:t>
      </w:r>
      <w:r w:rsidR="00792D61">
        <w:t>(</w:t>
      </w:r>
      <w:r w:rsidR="000005DB" w:rsidRPr="000005DB">
        <w:t>Politiky systému řízení</w:t>
      </w:r>
      <w:r w:rsidR="00792D61">
        <w:t>)</w:t>
      </w:r>
      <w:r w:rsidR="000005DB" w:rsidRPr="000005DB">
        <w:t xml:space="preserve"> a je jí podřízen</w:t>
      </w:r>
      <w:r w:rsidR="00792D61">
        <w:t>a</w:t>
      </w:r>
      <w:r w:rsidR="005E23E0" w:rsidRPr="00FF7D41">
        <w:t>.</w:t>
      </w:r>
    </w:p>
    <w:p w14:paraId="4B606FA1" w14:textId="2D7F2D67" w:rsidR="005E23E0" w:rsidRPr="00FF7D41" w:rsidRDefault="005E23E0" w:rsidP="001B4A3A">
      <w:pPr>
        <w:pStyle w:val="Bodpedpisu"/>
      </w:pPr>
      <w:r w:rsidRPr="00FF7D41">
        <w:t>Oblast působnosti této politiky je shodná s hranicí systému řízení bezpečnosti informací uvedenou v </w:t>
      </w:r>
      <w:r w:rsidR="002F3417">
        <w:t>I</w:t>
      </w:r>
      <w:r w:rsidR="00792D61">
        <w:t>nstrukci</w:t>
      </w:r>
      <w:r w:rsidRPr="00FF7D41">
        <w:t>.</w:t>
      </w:r>
      <w:bookmarkStart w:id="2" w:name="_GoBack"/>
      <w:bookmarkEnd w:id="2"/>
    </w:p>
    <w:p w14:paraId="4DA76262" w14:textId="2D32C2F1" w:rsidR="005E23E0" w:rsidRPr="00FF7D41" w:rsidRDefault="008D7246" w:rsidP="001B4A3A">
      <w:pPr>
        <w:pStyle w:val="Bodpedpisu"/>
      </w:pPr>
      <w:r w:rsidRPr="008D7246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29761CD9" w14:textId="77777777" w:rsidR="005E23E0" w:rsidRPr="00FF7D41" w:rsidRDefault="005E23E0" w:rsidP="005E23E0">
      <w:pPr>
        <w:pStyle w:val="Nadpis1"/>
      </w:pPr>
      <w:bookmarkStart w:id="3" w:name="_Toc79581462"/>
      <w:r w:rsidRPr="00FF7D41">
        <w:t>Zkratky a pojmy</w:t>
      </w:r>
      <w:bookmarkEnd w:id="3"/>
    </w:p>
    <w:p w14:paraId="333D831B" w14:textId="02FD9034" w:rsidR="00D732E6" w:rsidRDefault="005E23E0" w:rsidP="00897906">
      <w:pPr>
        <w:pStyle w:val="Bodpedpisu"/>
      </w:pPr>
      <w:r w:rsidRPr="00FF7D41">
        <w:t>V této politice jsou použity zkratky a p</w:t>
      </w:r>
      <w:r w:rsidR="00D732E6">
        <w:t>ojmy z </w:t>
      </w:r>
      <w:r w:rsidR="002F3417">
        <w:t>Instrukce</w:t>
      </w:r>
      <w:r w:rsidR="00D732E6">
        <w:t>.</w:t>
      </w:r>
    </w:p>
    <w:p w14:paraId="59DB6738" w14:textId="77777777" w:rsidR="00DB1AD7" w:rsidRDefault="00DB1AD7" w:rsidP="002E4EE6">
      <w:pPr>
        <w:pStyle w:val="Nadpis1"/>
      </w:pPr>
      <w:bookmarkStart w:id="4" w:name="_Toc79581463"/>
      <w:r>
        <w:t>Pravidla a postupy pro zajištění bezpečnosti sítě</w:t>
      </w:r>
      <w:bookmarkEnd w:id="4"/>
    </w:p>
    <w:p w14:paraId="5113A2F7" w14:textId="78B7FD0B" w:rsidR="00D732E6" w:rsidRPr="00D732E6" w:rsidRDefault="00D732E6" w:rsidP="00D732E6">
      <w:pPr>
        <w:pStyle w:val="Nadpis2"/>
      </w:pPr>
      <w:bookmarkStart w:id="5" w:name="_Ref419370842"/>
      <w:bookmarkStart w:id="6" w:name="_Toc79581464"/>
      <w:r>
        <w:t>Propojení s</w:t>
      </w:r>
      <w:r w:rsidR="00672DF7">
        <w:t xml:space="preserve"> mimoresortní </w:t>
      </w:r>
      <w:r>
        <w:t>sítí</w:t>
      </w:r>
      <w:bookmarkEnd w:id="5"/>
      <w:bookmarkEnd w:id="6"/>
    </w:p>
    <w:p w14:paraId="795FAC7A" w14:textId="76ABB304" w:rsidR="00D732E6" w:rsidRDefault="00897906" w:rsidP="001B4A3A">
      <w:pPr>
        <w:pStyle w:val="Bodpedpisu"/>
      </w:pPr>
      <w:r>
        <w:t>Všechny přístupy z</w:t>
      </w:r>
      <w:r w:rsidR="00672DF7">
        <w:t xml:space="preserve"> mimoresortní </w:t>
      </w:r>
      <w:r>
        <w:t xml:space="preserve">sítě do </w:t>
      </w:r>
      <w:r w:rsidR="00E50205">
        <w:t xml:space="preserve">resortní </w:t>
      </w:r>
      <w:r>
        <w:t>sítě</w:t>
      </w:r>
      <w:r w:rsidR="00113ACA">
        <w:t xml:space="preserve"> a obráceným směrem</w:t>
      </w:r>
      <w:r>
        <w:t xml:space="preserve"> (např. ke službám přístupným z </w:t>
      </w:r>
      <w:r w:rsidR="00672DF7">
        <w:t>mimoresortní</w:t>
      </w:r>
      <w:r w:rsidR="00672DF7" w:rsidDel="00672DF7">
        <w:t xml:space="preserve"> </w:t>
      </w:r>
      <w:r>
        <w:t>sítě) musí být chráněn</w:t>
      </w:r>
      <w:r w:rsidR="00872A78">
        <w:t>y</w:t>
      </w:r>
      <w:r w:rsidR="0011137D">
        <w:t xml:space="preserve"> </w:t>
      </w:r>
      <w:r w:rsidR="00D732E6" w:rsidRPr="00D732E6">
        <w:t>bezpečným rozhraním (např. firewallem a IPS) s možností rekonfigurace za účelem zabránění útoku.</w:t>
      </w:r>
    </w:p>
    <w:p w14:paraId="6668C0D9" w14:textId="724A0D30" w:rsidR="00216CFA" w:rsidRDefault="00216CFA" w:rsidP="001B4A3A">
      <w:pPr>
        <w:pStyle w:val="Bodpedpisu"/>
      </w:pPr>
      <w:r>
        <w:t xml:space="preserve">Pravidla na bezpečném rozhraní mezi </w:t>
      </w:r>
      <w:r w:rsidR="00E50205">
        <w:t xml:space="preserve">mimoresortní </w:t>
      </w:r>
      <w:r>
        <w:t xml:space="preserve">a </w:t>
      </w:r>
      <w:r w:rsidR="00E50205">
        <w:t xml:space="preserve">resortní </w:t>
      </w:r>
      <w:r>
        <w:t xml:space="preserve">sítí musí zohledňovat </w:t>
      </w:r>
      <w:r w:rsidR="007534EA">
        <w:t xml:space="preserve">princip „co není povoleno, je zakázáno“ a povolovat pouze nezbytně nutnou komunikaci při současném splnění </w:t>
      </w:r>
      <w:r w:rsidR="006A249B">
        <w:t>dalších pravidel uvedených v této politice.</w:t>
      </w:r>
      <w:r w:rsidR="007A6A92">
        <w:t xml:space="preserve"> Ostatní komunikace musí být zablokována.</w:t>
      </w:r>
    </w:p>
    <w:p w14:paraId="5BBB40D6" w14:textId="6EB046F6" w:rsidR="006A249B" w:rsidRDefault="006A249B" w:rsidP="001B4A3A">
      <w:pPr>
        <w:pStyle w:val="Bodpedpisu"/>
      </w:pPr>
      <w:r>
        <w:t xml:space="preserve">Každé bezpečné rozhraní mezi </w:t>
      </w:r>
      <w:r w:rsidR="00E50205">
        <w:t xml:space="preserve">mimoresortní </w:t>
      </w:r>
      <w:r>
        <w:t xml:space="preserve">a </w:t>
      </w:r>
      <w:r w:rsidR="00E50205">
        <w:t xml:space="preserve">resortní </w:t>
      </w:r>
      <w:r>
        <w:t xml:space="preserve">sítí musí být minimálně jednou ročně otestováno, </w:t>
      </w:r>
      <w:r w:rsidR="00792D61">
        <w:t>přičemž rozsah</w:t>
      </w:r>
      <w:r>
        <w:t xml:space="preserve"> testů musí ověřit množinu povolených služeb a zároveň musí ověřit neexistenci zranitelností standardního softwar</w:t>
      </w:r>
      <w:r w:rsidR="0011137D">
        <w:t>u</w:t>
      </w:r>
      <w:r>
        <w:t xml:space="preserve"> dostupného z </w:t>
      </w:r>
      <w:r w:rsidR="00E50205">
        <w:t>mimoresortní</w:t>
      </w:r>
      <w:r>
        <w:t xml:space="preserve"> sítě.</w:t>
      </w:r>
      <w:r w:rsidR="0085271D">
        <w:t xml:space="preserve"> Za provedení tohoto otestování zodpovídá </w:t>
      </w:r>
      <w:r w:rsidR="0085271D" w:rsidRPr="006F54B1">
        <w:rPr>
          <w:i/>
        </w:rPr>
        <w:t>architekt kybernetické bezpečnosti</w:t>
      </w:r>
      <w:r w:rsidR="0085271D">
        <w:t>.</w:t>
      </w:r>
    </w:p>
    <w:p w14:paraId="39B3432F" w14:textId="7B9F30F7" w:rsidR="007A6A92" w:rsidRPr="00E105FC" w:rsidRDefault="007A6A92" w:rsidP="001B4A3A">
      <w:pPr>
        <w:pStyle w:val="Bodpedpisu"/>
      </w:pPr>
      <w:r>
        <w:t>Na bezpečném rozhraní musí být v souladu s </w:t>
      </w:r>
      <w:r w:rsidR="00792D61">
        <w:t>dokumentem</w:t>
      </w:r>
      <w:r w:rsidR="0011137D">
        <w:t xml:space="preserve"> </w:t>
      </w:r>
      <w:r w:rsidR="000834BC">
        <w:t>„</w:t>
      </w:r>
      <w:r w:rsidRPr="000B2C2F">
        <w:t>Politika nasazení a používání nástroje pro detekci kybernetických bezpečnostních událostí</w:t>
      </w:r>
      <w:r w:rsidR="000834BC">
        <w:t>“</w:t>
      </w:r>
      <w:r w:rsidRPr="00E105FC">
        <w:t xml:space="preserve"> nasazeny nástroje pro detekci útoku (IDS).</w:t>
      </w:r>
    </w:p>
    <w:p w14:paraId="2D253C11" w14:textId="4D4480CA" w:rsidR="007A6A92" w:rsidRPr="00E105FC" w:rsidRDefault="007A6A92" w:rsidP="001B4A3A">
      <w:pPr>
        <w:pStyle w:val="Bodpedpisu"/>
      </w:pPr>
      <w:r w:rsidRPr="00E105FC">
        <w:t>Záznamy o poru</w:t>
      </w:r>
      <w:r w:rsidR="00CF66AD">
        <w:t>š</w:t>
      </w:r>
      <w:r w:rsidRPr="00E105FC">
        <w:t xml:space="preserve">ení pravidel a útocích zjištěných na bezpečném rozhraní mezi </w:t>
      </w:r>
      <w:r w:rsidR="00E50205">
        <w:t>mimoresortní</w:t>
      </w:r>
      <w:r w:rsidRPr="00E105FC">
        <w:t xml:space="preserve"> a </w:t>
      </w:r>
      <w:r w:rsidR="00E50205">
        <w:t>resortní</w:t>
      </w:r>
      <w:r w:rsidR="00E50205" w:rsidRPr="00E105FC">
        <w:t xml:space="preserve"> </w:t>
      </w:r>
      <w:r w:rsidRPr="00E105FC">
        <w:t xml:space="preserve">sítí musí být předávány nástroji na ukládání a vyhodnocování záznamů dle </w:t>
      </w:r>
      <w:r w:rsidR="00792D61">
        <w:t>dokumentu</w:t>
      </w:r>
      <w:r w:rsidR="0011137D">
        <w:t xml:space="preserve"> </w:t>
      </w:r>
      <w:r w:rsidR="00CF66AD">
        <w:t>„</w:t>
      </w:r>
      <w:r w:rsidRPr="000B2C2F">
        <w:t>Politika využití a údržby nástroje pro sběr a vyhodnocení kybernetických bezpečnostních událostí</w:t>
      </w:r>
      <w:r w:rsidR="00CF66AD">
        <w:t>“</w:t>
      </w:r>
      <w:r w:rsidRPr="00E105FC">
        <w:t>.</w:t>
      </w:r>
    </w:p>
    <w:p w14:paraId="087E116D" w14:textId="1F7C6A0B" w:rsidR="00D732E6" w:rsidRDefault="00D732E6" w:rsidP="001B4A3A">
      <w:pPr>
        <w:pStyle w:val="Bodpedpisu"/>
      </w:pPr>
      <w:r>
        <w:t xml:space="preserve">Anonymní přístup z </w:t>
      </w:r>
      <w:r w:rsidR="00E50205">
        <w:t>mimoresortních</w:t>
      </w:r>
      <w:r>
        <w:t xml:space="preserve"> sítí do </w:t>
      </w:r>
      <w:r w:rsidR="00E50205">
        <w:t xml:space="preserve">resortní </w:t>
      </w:r>
      <w:r w:rsidR="00897906">
        <w:t>sítě</w:t>
      </w:r>
      <w:r>
        <w:t xml:space="preserve"> musí být ukončen ve vyhrazené síti (např. DMZ).</w:t>
      </w:r>
    </w:p>
    <w:p w14:paraId="676F2D61" w14:textId="1FCE0B1F" w:rsidR="00D732E6" w:rsidRDefault="00897906" w:rsidP="001B4A3A">
      <w:pPr>
        <w:pStyle w:val="Bodpedpisu"/>
      </w:pPr>
      <w:r>
        <w:lastRenderedPageBreak/>
        <w:t xml:space="preserve">Neanonymní uživatel přistupující z </w:t>
      </w:r>
      <w:r w:rsidR="00E50205">
        <w:t>mimoresortní</w:t>
      </w:r>
      <w:r>
        <w:t xml:space="preserve"> sítě do IS musí být autentizován před přístupem do </w:t>
      </w:r>
      <w:r w:rsidR="00E50205">
        <w:t>resortní</w:t>
      </w:r>
      <w:r>
        <w:t xml:space="preserve"> sítě. Příchozí spojení </w:t>
      </w:r>
      <w:r w:rsidR="00C77992">
        <w:t xml:space="preserve">vedoucí přes </w:t>
      </w:r>
      <w:r w:rsidR="00356050">
        <w:t>mimoresortní</w:t>
      </w:r>
      <w:r w:rsidR="00C77992">
        <w:t xml:space="preserve"> síť </w:t>
      </w:r>
      <w:r>
        <w:t>musí být ukončena ve vyhrazené síti (např. DMZ).</w:t>
      </w:r>
    </w:p>
    <w:p w14:paraId="2F2CD794" w14:textId="77777777" w:rsidR="007A6A92" w:rsidRDefault="007A6A92" w:rsidP="00053F99">
      <w:pPr>
        <w:pStyle w:val="Nadpis2"/>
      </w:pPr>
      <w:bookmarkStart w:id="7" w:name="_Toc79581465"/>
      <w:r>
        <w:t>Bezdrátové sítě</w:t>
      </w:r>
      <w:bookmarkEnd w:id="7"/>
    </w:p>
    <w:p w14:paraId="66570D79" w14:textId="3E8D6F57" w:rsidR="002A5920" w:rsidRPr="00CA2E06" w:rsidRDefault="002A5920" w:rsidP="001B4A3A">
      <w:pPr>
        <w:pStyle w:val="Bodpedpisu"/>
      </w:pPr>
      <w:r>
        <w:t>V případě, kdy je v </w:t>
      </w:r>
      <w:r w:rsidR="00356050">
        <w:t xml:space="preserve">resortní </w:t>
      </w:r>
      <w:r>
        <w:t xml:space="preserve">síti použito bezdrátové připojení (např. v případě sítě typu </w:t>
      </w:r>
      <w:r w:rsidRPr="002A5920">
        <w:t>Wi-Fi</w:t>
      </w:r>
      <w:r>
        <w:t xml:space="preserve"> nebo bezdrátových</w:t>
      </w:r>
      <w:r w:rsidRPr="002A5920">
        <w:t xml:space="preserve"> pojít</w:t>
      </w:r>
      <w:r>
        <w:t>e</w:t>
      </w:r>
      <w:r w:rsidRPr="002A5920">
        <w:t>k</w:t>
      </w:r>
      <w:r>
        <w:t xml:space="preserve"> pro komunikaci bod-bod) musí být zajištěna důvěrnost a integrita komunikace pomocí nástrojů kryptografické ochrany v souladu s </w:t>
      </w:r>
      <w:r w:rsidR="00792D61">
        <w:t>dokumentem</w:t>
      </w:r>
      <w:r w:rsidR="0011137D">
        <w:t xml:space="preserve"> </w:t>
      </w:r>
      <w:r w:rsidR="009125FF">
        <w:t>„</w:t>
      </w:r>
      <w:r w:rsidRPr="000B2C2F">
        <w:t>Politika bezpečného používání kryptografické ochrany</w:t>
      </w:r>
      <w:r w:rsidR="00DA35F6">
        <w:t>“</w:t>
      </w:r>
      <w:r w:rsidRPr="000B2C2F">
        <w:t>.</w:t>
      </w:r>
    </w:p>
    <w:p w14:paraId="34ACCA74" w14:textId="77777777" w:rsidR="005F6C4A" w:rsidRDefault="009967EE" w:rsidP="001B4A3A">
      <w:pPr>
        <w:pStyle w:val="Bodpedpisu"/>
      </w:pPr>
      <w:r w:rsidRPr="0096330B">
        <w:rPr>
          <w:i/>
        </w:rPr>
        <w:t>Manažer kybernetické bezpečnosti</w:t>
      </w:r>
      <w:r w:rsidR="00DA35F6">
        <w:rPr>
          <w:i/>
        </w:rPr>
        <w:t>, resp. správce kybernetické bezpečnosti</w:t>
      </w:r>
      <w:r w:rsidR="00D16A0D">
        <w:rPr>
          <w:i/>
        </w:rPr>
        <w:t>,</w:t>
      </w:r>
      <w:r w:rsidR="0011137D">
        <w:rPr>
          <w:i/>
        </w:rPr>
        <w:t xml:space="preserve"> </w:t>
      </w:r>
      <w:r w:rsidR="005F6C4A">
        <w:t>je oprávněn definovat požadavky na zabezpečení bezdrátových sítí.</w:t>
      </w:r>
    </w:p>
    <w:p w14:paraId="63DF8267" w14:textId="77777777" w:rsidR="007A6A92" w:rsidRDefault="005F6C4A" w:rsidP="001B4A3A">
      <w:pPr>
        <w:ind w:left="382"/>
        <w:jc w:val="both"/>
      </w:pPr>
      <w:r>
        <w:t xml:space="preserve">Pokud nejsou tyto požadavky definovány, platí následující požadavky na autentizaci do sítí typu </w:t>
      </w:r>
      <w:r w:rsidRPr="002A5920">
        <w:t>Wi-Fi</w:t>
      </w:r>
      <w:r>
        <w:t>:</w:t>
      </w:r>
    </w:p>
    <w:p w14:paraId="109AA773" w14:textId="77777777" w:rsidR="005F6C4A" w:rsidRDefault="005F6C4A" w:rsidP="001B4A3A">
      <w:pPr>
        <w:pStyle w:val="Bodpedpisu2urovne"/>
      </w:pPr>
      <w:r w:rsidRPr="005F6C4A">
        <w:t>autentizace WPA2 – EAP (pouze EAP-TLS, EAP-TTLS, PEAP-TLS nebo PEAP-MSCHAPv2)</w:t>
      </w:r>
      <w:r w:rsidR="003704B1">
        <w:t>,</w:t>
      </w:r>
    </w:p>
    <w:p w14:paraId="1816AE30" w14:textId="77777777" w:rsidR="003704B1" w:rsidRDefault="005F6C4A" w:rsidP="001B4A3A">
      <w:pPr>
        <w:pStyle w:val="Bodpedpisu2urovne"/>
      </w:pPr>
      <w:r w:rsidRPr="005F6C4A">
        <w:t>doporučení: na straně klienta zapnout ověření certifikátu serveru, šifrování AES CCMP (CTR AES-128 šifrování, CBC-MAC integrita)</w:t>
      </w:r>
      <w:r w:rsidR="0011137D">
        <w:t>,</w:t>
      </w:r>
      <w:r w:rsidR="003704B1">
        <w:t xml:space="preserve"> a</w:t>
      </w:r>
    </w:p>
    <w:p w14:paraId="39251EE3" w14:textId="460EFC3B" w:rsidR="005F6C4A" w:rsidRDefault="003704B1" w:rsidP="001B4A3A">
      <w:pPr>
        <w:pStyle w:val="Bodpedpisu2urovne"/>
      </w:pPr>
      <w:r>
        <w:t xml:space="preserve">autentizace heslem musí splňovat požadavky </w:t>
      </w:r>
      <w:r w:rsidR="00792D61">
        <w:t>dokumentu</w:t>
      </w:r>
      <w:r w:rsidR="0011137D">
        <w:t xml:space="preserve"> </w:t>
      </w:r>
      <w:r w:rsidR="00D16A0D">
        <w:t>„</w:t>
      </w:r>
      <w:r w:rsidRPr="000B2C2F">
        <w:t xml:space="preserve">Politika </w:t>
      </w:r>
      <w:r w:rsidR="00EE088F" w:rsidRPr="00EE088F">
        <w:t>bezpečného chování uživatelů</w:t>
      </w:r>
      <w:r w:rsidR="00D16A0D">
        <w:t>“</w:t>
      </w:r>
      <w:r>
        <w:t>.</w:t>
      </w:r>
    </w:p>
    <w:p w14:paraId="601EADD3" w14:textId="47EF4E82" w:rsidR="00D732E6" w:rsidRDefault="00053F99" w:rsidP="00053F99">
      <w:pPr>
        <w:pStyle w:val="Nadpis2"/>
      </w:pPr>
      <w:bookmarkStart w:id="8" w:name="_Ref419370845"/>
      <w:bookmarkStart w:id="9" w:name="_Toc79581466"/>
      <w:r>
        <w:t xml:space="preserve">Segmentace </w:t>
      </w:r>
      <w:r w:rsidR="00356050">
        <w:t xml:space="preserve">resortní </w:t>
      </w:r>
      <w:r>
        <w:t>sítě</w:t>
      </w:r>
      <w:bookmarkEnd w:id="8"/>
      <w:bookmarkEnd w:id="9"/>
    </w:p>
    <w:p w14:paraId="13FF5CCF" w14:textId="77777777" w:rsidR="002E21F7" w:rsidRDefault="004B37B7" w:rsidP="001B4A3A">
      <w:pPr>
        <w:pStyle w:val="Bodpedpisu"/>
      </w:pPr>
      <w:r>
        <w:t xml:space="preserve">Systémy EZS, kamerové systémy a další systémy fyzické bezpečnosti </w:t>
      </w:r>
      <w:r w:rsidR="002E21F7">
        <w:t>musí být</w:t>
      </w:r>
      <w:r w:rsidR="0011137D">
        <w:t>:</w:t>
      </w:r>
      <w:r w:rsidR="002E21F7">
        <w:t xml:space="preserve"> </w:t>
      </w:r>
    </w:p>
    <w:p w14:paraId="46982CEB" w14:textId="45FB879B" w:rsidR="002E21F7" w:rsidRDefault="002E21F7" w:rsidP="001B4A3A">
      <w:pPr>
        <w:pStyle w:val="Bodpedpisu2urovne"/>
      </w:pPr>
      <w:r>
        <w:t xml:space="preserve">zapojeny ve vyhrazených sítích </w:t>
      </w:r>
      <w:r w:rsidR="004B37B7">
        <w:t xml:space="preserve">oddělených </w:t>
      </w:r>
      <w:r>
        <w:t xml:space="preserve">od </w:t>
      </w:r>
      <w:r w:rsidR="00356050">
        <w:t xml:space="preserve">resortní </w:t>
      </w:r>
      <w:r>
        <w:t xml:space="preserve">sítě obsahující IS </w:t>
      </w:r>
      <w:r w:rsidR="004B37B7">
        <w:t>res</w:t>
      </w:r>
      <w:r>
        <w:t>ortu spravedlnosti</w:t>
      </w:r>
      <w:r w:rsidR="0011137D">
        <w:t xml:space="preserve">, </w:t>
      </w:r>
      <w:r>
        <w:t>nebo</w:t>
      </w:r>
    </w:p>
    <w:p w14:paraId="5700044B" w14:textId="31FFD2F3" w:rsidR="002E21F7" w:rsidRDefault="002E21F7" w:rsidP="001B4A3A">
      <w:pPr>
        <w:pStyle w:val="Bodpedpisu2urovne"/>
      </w:pPr>
      <w:r>
        <w:t xml:space="preserve">zapojeny </w:t>
      </w:r>
      <w:r w:rsidR="006625BF">
        <w:t xml:space="preserve">do </w:t>
      </w:r>
      <w:r>
        <w:t>oddělených segment</w:t>
      </w:r>
      <w:r w:rsidR="00034FF7">
        <w:t>ů</w:t>
      </w:r>
      <w:r>
        <w:t xml:space="preserve"> </w:t>
      </w:r>
      <w:r w:rsidR="00356050">
        <w:t xml:space="preserve">resortní </w:t>
      </w:r>
      <w:r>
        <w:t xml:space="preserve">sítě bez možnosti propojení s IS resortu spravedlnosti, přičemž jejich realizace musí být řádně zdokumentována a schválena </w:t>
      </w:r>
      <w:r w:rsidR="009967EE" w:rsidRPr="0096330B">
        <w:rPr>
          <w:i/>
        </w:rPr>
        <w:t>manažerem kybernetické bezpečnosti</w:t>
      </w:r>
      <w:r w:rsidR="00034FF7">
        <w:rPr>
          <w:i/>
        </w:rPr>
        <w:t>,</w:t>
      </w:r>
      <w:r w:rsidR="009967EE">
        <w:t xml:space="preserve"> resp. </w:t>
      </w:r>
      <w:r w:rsidR="009967EE" w:rsidRPr="0096330B">
        <w:rPr>
          <w:i/>
        </w:rPr>
        <w:t>správcem kybernetické bezpečnosti</w:t>
      </w:r>
      <w:r>
        <w:t>.</w:t>
      </w:r>
    </w:p>
    <w:p w14:paraId="36B191AE" w14:textId="3E4C8533" w:rsidR="00C7754F" w:rsidRPr="0096330B" w:rsidRDefault="00C7754F" w:rsidP="001B4A3A">
      <w:pPr>
        <w:pStyle w:val="Bodpedpisu"/>
      </w:pPr>
      <w:r w:rsidRPr="0096330B">
        <w:t xml:space="preserve">Centrální komponenty </w:t>
      </w:r>
      <w:r w:rsidR="009967EE" w:rsidRPr="0096330B">
        <w:rPr>
          <w:i/>
        </w:rPr>
        <w:t>klíčových informačních systémů</w:t>
      </w:r>
      <w:r w:rsidR="0011137D">
        <w:rPr>
          <w:i/>
        </w:rPr>
        <w:t xml:space="preserve"> </w:t>
      </w:r>
      <w:r w:rsidR="009967EE">
        <w:t>určených</w:t>
      </w:r>
      <w:r w:rsidRPr="0096330B">
        <w:t xml:space="preserve"> jako VIS musí být od zbytku </w:t>
      </w:r>
      <w:r w:rsidR="00356050">
        <w:t>resortní</w:t>
      </w:r>
      <w:r w:rsidR="00356050" w:rsidRPr="0096330B">
        <w:t xml:space="preserve"> </w:t>
      </w:r>
      <w:r w:rsidRPr="0096330B">
        <w:t>sítě odděleny bezpečným rozhraním, které současně zajistí povolení pouze nezbytně nutné komunikace.</w:t>
      </w:r>
    </w:p>
    <w:p w14:paraId="552E9148" w14:textId="0414E86A" w:rsidR="002E21F7" w:rsidRPr="0096330B" w:rsidRDefault="00C7754F" w:rsidP="001B4A3A">
      <w:pPr>
        <w:pStyle w:val="Bodpedpisu"/>
      </w:pPr>
      <w:r w:rsidRPr="0096330B">
        <w:t xml:space="preserve">Centrální komponenty </w:t>
      </w:r>
      <w:r w:rsidR="009967EE" w:rsidRPr="0027080D">
        <w:rPr>
          <w:i/>
        </w:rPr>
        <w:t>klíčových informačních systémů</w:t>
      </w:r>
      <w:r w:rsidR="0011137D">
        <w:rPr>
          <w:i/>
        </w:rPr>
        <w:t xml:space="preserve"> </w:t>
      </w:r>
      <w:r w:rsidR="009967EE">
        <w:t>určených</w:t>
      </w:r>
      <w:r w:rsidR="00EE088F">
        <w:t xml:space="preserve"> </w:t>
      </w:r>
      <w:r w:rsidRPr="0096330B">
        <w:t xml:space="preserve">jako </w:t>
      </w:r>
      <w:r w:rsidR="002242A3">
        <w:t xml:space="preserve">IS </w:t>
      </w:r>
      <w:r w:rsidRPr="0096330B">
        <w:t xml:space="preserve">KII musí být od zbytku </w:t>
      </w:r>
      <w:r w:rsidR="00356050">
        <w:t>resortní</w:t>
      </w:r>
      <w:r w:rsidR="00356050" w:rsidRPr="0096330B">
        <w:t xml:space="preserve"> </w:t>
      </w:r>
      <w:r w:rsidRPr="0096330B">
        <w:t>sítě odděleny bezpečným rozhraním, které současně zajistí</w:t>
      </w:r>
      <w:r w:rsidR="0011137D">
        <w:t>:</w:t>
      </w:r>
    </w:p>
    <w:p w14:paraId="76886586" w14:textId="77777777" w:rsidR="00C7754F" w:rsidRPr="0096330B" w:rsidRDefault="00C7754F" w:rsidP="001B4A3A">
      <w:pPr>
        <w:pStyle w:val="Bodpedpisu2urovne"/>
      </w:pPr>
      <w:r w:rsidRPr="0096330B">
        <w:t>povolení pouze nezbytně nutné komunikace,</w:t>
      </w:r>
    </w:p>
    <w:p w14:paraId="69ABB4DF" w14:textId="77777777" w:rsidR="00C7754F" w:rsidRPr="0096330B" w:rsidRDefault="00C7754F" w:rsidP="001B4A3A">
      <w:pPr>
        <w:pStyle w:val="Bodpedpisu2urovne"/>
      </w:pPr>
      <w:r w:rsidRPr="0096330B">
        <w:t>detekci útoků pomocí specializovaného nástroje (IDS)</w:t>
      </w:r>
      <w:r w:rsidR="0011137D">
        <w:t>,</w:t>
      </w:r>
      <w:r w:rsidRPr="0096330B">
        <w:t xml:space="preserve"> a</w:t>
      </w:r>
    </w:p>
    <w:p w14:paraId="7B46BE21" w14:textId="20830F71" w:rsidR="00C7754F" w:rsidRPr="0096330B" w:rsidRDefault="00C7754F" w:rsidP="001B4A3A">
      <w:pPr>
        <w:pStyle w:val="Bodpedpisu2urovne"/>
      </w:pPr>
      <w:r w:rsidRPr="0096330B">
        <w:t>předávání záznamů o poru</w:t>
      </w:r>
      <w:r w:rsidR="001D3DA0" w:rsidRPr="0096330B">
        <w:t>š</w:t>
      </w:r>
      <w:r w:rsidRPr="0096330B">
        <w:t xml:space="preserve">ení pravidel zjištěných nástroji na ukládání a vyhodnocování záznamů dle </w:t>
      </w:r>
      <w:r w:rsidR="00792D61">
        <w:t>dokumentu</w:t>
      </w:r>
      <w:r w:rsidR="00EE088F">
        <w:t xml:space="preserve"> </w:t>
      </w:r>
      <w:r w:rsidR="00E12FB1">
        <w:t>„</w:t>
      </w:r>
      <w:r w:rsidRPr="0096330B">
        <w:t>Politika využití a údržby nástroje pro sběr a vyhodnocení kybernetických bezpečnostních událostí</w:t>
      </w:r>
      <w:r w:rsidR="00E12FB1">
        <w:t>“</w:t>
      </w:r>
      <w:r w:rsidRPr="0096330B">
        <w:t>.</w:t>
      </w:r>
    </w:p>
    <w:p w14:paraId="63F8E023" w14:textId="77777777" w:rsidR="00C7754F" w:rsidRDefault="00C7754F" w:rsidP="00C7754F">
      <w:pPr>
        <w:pStyle w:val="Nadpis2"/>
      </w:pPr>
      <w:bookmarkStart w:id="10" w:name="_Toc79581467"/>
      <w:r>
        <w:lastRenderedPageBreak/>
        <w:t>Ochrana síťových zařízení</w:t>
      </w:r>
      <w:bookmarkEnd w:id="10"/>
    </w:p>
    <w:p w14:paraId="5DBB8B22" w14:textId="77777777" w:rsidR="00C7754F" w:rsidRDefault="00C7754F" w:rsidP="001B4A3A">
      <w:pPr>
        <w:pStyle w:val="Bodpedpisu"/>
      </w:pPr>
      <w:r>
        <w:t>Na síťových zařízeních (např. přepínače, směrovače, firewally) musí být spuštěny pouze nezbytně nutné služby.</w:t>
      </w:r>
    </w:p>
    <w:p w14:paraId="7ED5912E" w14:textId="6482A864" w:rsidR="00C7754F" w:rsidRPr="00172E77" w:rsidRDefault="00C7754F" w:rsidP="001B4A3A">
      <w:pPr>
        <w:pStyle w:val="Bodpedpisu"/>
      </w:pPr>
      <w:r>
        <w:t xml:space="preserve">Musí být sledovány zranitelnosti nasazených síťových zařízení a </w:t>
      </w:r>
      <w:r w:rsidR="00C82436">
        <w:t xml:space="preserve">zjištěné zranitelnosti </w:t>
      </w:r>
      <w:r w:rsidR="001D3DA0">
        <w:t xml:space="preserve">musí být </w:t>
      </w:r>
      <w:r w:rsidR="00C82436">
        <w:t xml:space="preserve">odstraňovány v souladu s ustanoveními </w:t>
      </w:r>
      <w:r w:rsidR="00792D61">
        <w:t>dokumentu</w:t>
      </w:r>
      <w:r w:rsidR="00EE088F">
        <w:t xml:space="preserve"> </w:t>
      </w:r>
      <w:r w:rsidR="00CC665C">
        <w:t>„</w:t>
      </w:r>
      <w:r w:rsidR="00C82436" w:rsidRPr="000B2C2F">
        <w:t>Politika řízení provozu a komunikací</w:t>
      </w:r>
      <w:r w:rsidR="00CC665C">
        <w:t>“</w:t>
      </w:r>
      <w:r w:rsidR="00C82436" w:rsidRPr="00172E77">
        <w:t>.</w:t>
      </w:r>
    </w:p>
    <w:p w14:paraId="622F9F40" w14:textId="77777777" w:rsidR="005A10B5" w:rsidRDefault="005A10B5" w:rsidP="001B4A3A">
      <w:pPr>
        <w:pStyle w:val="Bodpedpisu"/>
      </w:pPr>
      <w:r>
        <w:t xml:space="preserve">Řízení přístupu </w:t>
      </w:r>
      <w:r w:rsidR="00792D61" w:rsidRPr="006F54B1">
        <w:rPr>
          <w:i/>
        </w:rPr>
        <w:t>s</w:t>
      </w:r>
      <w:r w:rsidRPr="006F54B1">
        <w:rPr>
          <w:i/>
        </w:rPr>
        <w:t>právců IS</w:t>
      </w:r>
      <w:r>
        <w:t xml:space="preserve"> (síťových zařízení) </w:t>
      </w:r>
      <w:r w:rsidR="00C65DD3">
        <w:t xml:space="preserve">a jejich autentizace </w:t>
      </w:r>
      <w:r>
        <w:t xml:space="preserve">musí být prováděno v souladu s ustanoveními </w:t>
      </w:r>
      <w:r w:rsidR="00792D61">
        <w:t xml:space="preserve">dokumentu </w:t>
      </w:r>
      <w:r w:rsidR="001F35F6">
        <w:t>„</w:t>
      </w:r>
      <w:r>
        <w:t>Politika řízení přístupu</w:t>
      </w:r>
      <w:r w:rsidR="001F35F6">
        <w:t>“</w:t>
      </w:r>
      <w:r>
        <w:t>.</w:t>
      </w:r>
    </w:p>
    <w:p w14:paraId="57FD38BC" w14:textId="77777777" w:rsidR="00DB1AD7" w:rsidRDefault="00DB1AD7" w:rsidP="002E4EE6">
      <w:pPr>
        <w:pStyle w:val="Nadpis1"/>
      </w:pPr>
      <w:bookmarkStart w:id="11" w:name="_Toc79581468"/>
      <w:r>
        <w:t>Určení práv a povinností za bezpečný provoz sítě</w:t>
      </w:r>
      <w:bookmarkEnd w:id="11"/>
    </w:p>
    <w:p w14:paraId="28766003" w14:textId="0103B13B" w:rsidR="00373491" w:rsidRDefault="00373491" w:rsidP="001B4A3A">
      <w:pPr>
        <w:pStyle w:val="Bodpedpisu"/>
      </w:pPr>
      <w:r>
        <w:t xml:space="preserve">Odpovědnost za </w:t>
      </w:r>
      <w:r w:rsidR="009902F7">
        <w:t xml:space="preserve">naplnění požadavků této politiky </w:t>
      </w:r>
      <w:r w:rsidR="00871700">
        <w:t xml:space="preserve">má </w:t>
      </w:r>
      <w:r w:rsidR="00871700" w:rsidRPr="0096330B">
        <w:rPr>
          <w:i/>
        </w:rPr>
        <w:t xml:space="preserve">garant </w:t>
      </w:r>
      <w:r w:rsidR="00672DF7" w:rsidRPr="0096330B">
        <w:rPr>
          <w:i/>
        </w:rPr>
        <w:t>podpůrn</w:t>
      </w:r>
      <w:r w:rsidR="00672DF7">
        <w:rPr>
          <w:i/>
        </w:rPr>
        <w:t>ého</w:t>
      </w:r>
      <w:r w:rsidR="00672DF7" w:rsidRPr="0096330B">
        <w:rPr>
          <w:i/>
        </w:rPr>
        <w:t xml:space="preserve"> </w:t>
      </w:r>
      <w:r w:rsidR="00871700" w:rsidRPr="0096330B">
        <w:rPr>
          <w:i/>
        </w:rPr>
        <w:t>aktiv</w:t>
      </w:r>
      <w:r w:rsidR="00672DF7">
        <w:rPr>
          <w:i/>
        </w:rPr>
        <w:t>a</w:t>
      </w:r>
      <w:r w:rsidR="00681A57" w:rsidRPr="00681A57">
        <w:t xml:space="preserve"> v rozsahu své působnosti</w:t>
      </w:r>
      <w:r w:rsidR="00681A57">
        <w:t xml:space="preserve">, a to včetně požadavků na bezpečné rozhraní mezi </w:t>
      </w:r>
      <w:r w:rsidR="00356050">
        <w:t>mimoresortní</w:t>
      </w:r>
      <w:r w:rsidR="00681A57">
        <w:t xml:space="preserve"> a </w:t>
      </w:r>
      <w:r w:rsidR="00356050">
        <w:t>resortní</w:t>
      </w:r>
      <w:r w:rsidR="00681A57">
        <w:t xml:space="preserve"> sítí</w:t>
      </w:r>
      <w:r w:rsidR="00681A57" w:rsidRPr="00681A57">
        <w:t>.</w:t>
      </w:r>
    </w:p>
    <w:p w14:paraId="2E41A49F" w14:textId="245E69A8" w:rsidR="00B04000" w:rsidRDefault="00B04000" w:rsidP="001B4A3A">
      <w:pPr>
        <w:pStyle w:val="Bodpedpisu"/>
      </w:pPr>
      <w:r>
        <w:t xml:space="preserve">Za bezpečnost zařízení připojených do </w:t>
      </w:r>
      <w:r w:rsidR="00356050">
        <w:t xml:space="preserve">resortní </w:t>
      </w:r>
      <w:r>
        <w:t>sítě a toho, že tato zařízení nebudou svou činností narušovat nebo ohrožovat činnost ostatních připojených zařízení</w:t>
      </w:r>
      <w:r w:rsidR="00882FBA">
        <w:t>,</w:t>
      </w:r>
      <w:r>
        <w:t xml:space="preserve"> odpovídá </w:t>
      </w:r>
      <w:r w:rsidR="00E804AF" w:rsidRPr="0096330B">
        <w:rPr>
          <w:i/>
        </w:rPr>
        <w:t>s</w:t>
      </w:r>
      <w:r w:rsidRPr="0096330B">
        <w:rPr>
          <w:i/>
        </w:rPr>
        <w:t>právce IS</w:t>
      </w:r>
      <w:r>
        <w:t xml:space="preserve"> – konkrétního připojeného zařízení.</w:t>
      </w:r>
    </w:p>
    <w:p w14:paraId="27553F5B" w14:textId="0F9A997D" w:rsidR="00B04000" w:rsidRDefault="00E804AF" w:rsidP="001B4A3A">
      <w:pPr>
        <w:pStyle w:val="Bodpedpisu"/>
      </w:pPr>
      <w:r>
        <w:rPr>
          <w:i/>
        </w:rPr>
        <w:t>G</w:t>
      </w:r>
      <w:r w:rsidRPr="0027080D">
        <w:rPr>
          <w:i/>
        </w:rPr>
        <w:t xml:space="preserve">arant </w:t>
      </w:r>
      <w:r w:rsidR="00672DF7" w:rsidRPr="0027080D">
        <w:rPr>
          <w:i/>
        </w:rPr>
        <w:t>podpůrn</w:t>
      </w:r>
      <w:r w:rsidR="00672DF7">
        <w:rPr>
          <w:i/>
        </w:rPr>
        <w:t>ého</w:t>
      </w:r>
      <w:r w:rsidR="00672DF7" w:rsidRPr="0027080D">
        <w:rPr>
          <w:i/>
        </w:rPr>
        <w:t xml:space="preserve"> </w:t>
      </w:r>
      <w:r w:rsidRPr="0027080D">
        <w:rPr>
          <w:i/>
        </w:rPr>
        <w:t>aktiv</w:t>
      </w:r>
      <w:r w:rsidR="00672DF7">
        <w:rPr>
          <w:i/>
        </w:rPr>
        <w:t>a</w:t>
      </w:r>
      <w:r w:rsidR="00681A57">
        <w:rPr>
          <w:i/>
        </w:rPr>
        <w:t xml:space="preserve"> </w:t>
      </w:r>
      <w:r w:rsidR="00681A57" w:rsidRPr="00681A57">
        <w:t xml:space="preserve">v rámci své působnosti </w:t>
      </w:r>
      <w:r w:rsidR="00B04000">
        <w:t>odpovídá za vytvoření dokumentu</w:t>
      </w:r>
      <w:r w:rsidR="002B6F72">
        <w:t xml:space="preserve"> upravujícího provoz </w:t>
      </w:r>
      <w:r w:rsidR="00356050">
        <w:t xml:space="preserve">resortní </w:t>
      </w:r>
      <w:r w:rsidR="002B6F72">
        <w:t>sítě</w:t>
      </w:r>
      <w:r w:rsidR="00B04000">
        <w:t xml:space="preserve">, </w:t>
      </w:r>
      <w:r w:rsidR="00E24ED1">
        <w:t xml:space="preserve">který podléhá odsouhlasení </w:t>
      </w:r>
      <w:r w:rsidR="00E24ED1" w:rsidRPr="00E24ED1">
        <w:rPr>
          <w:i/>
        </w:rPr>
        <w:t>manažera kybernetické bezpečnosti</w:t>
      </w:r>
      <w:r w:rsidR="00E24ED1" w:rsidRPr="00E24ED1">
        <w:t xml:space="preserve">, </w:t>
      </w:r>
      <w:r w:rsidR="00E24ED1">
        <w:t xml:space="preserve">a </w:t>
      </w:r>
      <w:r w:rsidR="00B04000">
        <w:t>který stanoví</w:t>
      </w:r>
      <w:r w:rsidR="0011137D">
        <w:t>:</w:t>
      </w:r>
    </w:p>
    <w:p w14:paraId="0C6C4680" w14:textId="77777777" w:rsidR="00373491" w:rsidRDefault="00B04000" w:rsidP="001B4A3A">
      <w:pPr>
        <w:pStyle w:val="Bodpedpisu2urovne"/>
      </w:pPr>
      <w:r>
        <w:t>konkrétní postupy pro správu sítě,</w:t>
      </w:r>
    </w:p>
    <w:p w14:paraId="30D95812" w14:textId="6408860D" w:rsidR="002B6F72" w:rsidRDefault="002B6F72" w:rsidP="001B4A3A">
      <w:pPr>
        <w:pStyle w:val="Bodpedpisu2urovne"/>
      </w:pPr>
      <w:r>
        <w:t>základní politiku (pravidla) pro povolování síťových služeb</w:t>
      </w:r>
      <w:r w:rsidR="0011137D">
        <w:t>,</w:t>
      </w:r>
      <w:r>
        <w:t xml:space="preserve"> a</w:t>
      </w:r>
    </w:p>
    <w:p w14:paraId="1D146D87" w14:textId="1FEB750C" w:rsidR="002B6F72" w:rsidRDefault="002B6F72" w:rsidP="001B4A3A">
      <w:pPr>
        <w:pStyle w:val="Bodpedpisu2urovne"/>
      </w:pPr>
      <w:r>
        <w:t xml:space="preserve">pravidla pro připojování zařízení do </w:t>
      </w:r>
      <w:r w:rsidR="00356050">
        <w:t xml:space="preserve">resortní </w:t>
      </w:r>
      <w:r>
        <w:t>sítě a požadavky na tato zařízení.</w:t>
      </w:r>
    </w:p>
    <w:p w14:paraId="33BA965B" w14:textId="77777777" w:rsidR="00DB1AD7" w:rsidRDefault="00DB1AD7" w:rsidP="002E4EE6">
      <w:pPr>
        <w:pStyle w:val="Nadpis1"/>
      </w:pPr>
      <w:bookmarkStart w:id="12" w:name="_Toc79581469"/>
      <w:r>
        <w:t>Pravidla a postupy pro řízení přístupů v rámci sítě</w:t>
      </w:r>
      <w:bookmarkEnd w:id="12"/>
    </w:p>
    <w:p w14:paraId="1826F162" w14:textId="26F61179" w:rsidR="002B6F72" w:rsidRDefault="002B6F72" w:rsidP="002B6F72">
      <w:pPr>
        <w:pStyle w:val="Nadpis2"/>
      </w:pPr>
      <w:bookmarkStart w:id="13" w:name="_Toc79581470"/>
      <w:r>
        <w:t xml:space="preserve">Připojení zařízení do </w:t>
      </w:r>
      <w:r w:rsidR="00356050">
        <w:t xml:space="preserve">resortní </w:t>
      </w:r>
      <w:r>
        <w:t>sítě</w:t>
      </w:r>
      <w:bookmarkEnd w:id="13"/>
    </w:p>
    <w:p w14:paraId="29070BA7" w14:textId="47DFA818" w:rsidR="002B6F72" w:rsidRDefault="002B6F72" w:rsidP="001B4A3A">
      <w:pPr>
        <w:pStyle w:val="Bodpedpisu"/>
      </w:pPr>
      <w:r>
        <w:t xml:space="preserve">Do </w:t>
      </w:r>
      <w:r w:rsidR="00356050">
        <w:t xml:space="preserve">resortní </w:t>
      </w:r>
      <w:r>
        <w:t>sítě se mohou připojovat zařízení, která</w:t>
      </w:r>
      <w:r w:rsidR="0011137D">
        <w:t>:</w:t>
      </w:r>
      <w:r>
        <w:t xml:space="preserve"> </w:t>
      </w:r>
    </w:p>
    <w:p w14:paraId="0E56D159" w14:textId="77777777" w:rsidR="002B6F72" w:rsidRDefault="002B6F72" w:rsidP="001B4A3A">
      <w:pPr>
        <w:pStyle w:val="Bodpedpisu2urovne"/>
      </w:pPr>
      <w:r>
        <w:t xml:space="preserve">jsou ve správě resortu </w:t>
      </w:r>
      <w:r w:rsidR="00792D61">
        <w:t>spravedlnosti</w:t>
      </w:r>
      <w:r w:rsidR="0011137D">
        <w:t>,</w:t>
      </w:r>
      <w:r w:rsidR="00792D61">
        <w:t xml:space="preserve"> </w:t>
      </w:r>
      <w:r>
        <w:t>nebo</w:t>
      </w:r>
    </w:p>
    <w:p w14:paraId="33AA0858" w14:textId="4590DE4C" w:rsidR="002B6F72" w:rsidRDefault="002B6F72" w:rsidP="001B4A3A">
      <w:pPr>
        <w:pStyle w:val="Bodpedpisu2urovne"/>
      </w:pPr>
      <w:r>
        <w:t xml:space="preserve">jejichž připojení je schváleno </w:t>
      </w:r>
      <w:r w:rsidR="0096330B" w:rsidRPr="0096330B">
        <w:rPr>
          <w:i/>
        </w:rPr>
        <w:t xml:space="preserve">garantem </w:t>
      </w:r>
      <w:r w:rsidR="00672DF7" w:rsidRPr="0027080D">
        <w:rPr>
          <w:i/>
        </w:rPr>
        <w:t>podpůrn</w:t>
      </w:r>
      <w:r w:rsidR="00672DF7">
        <w:rPr>
          <w:i/>
        </w:rPr>
        <w:t>ého</w:t>
      </w:r>
      <w:r w:rsidR="00672DF7" w:rsidRPr="0027080D">
        <w:rPr>
          <w:i/>
        </w:rPr>
        <w:t xml:space="preserve"> </w:t>
      </w:r>
      <w:r w:rsidR="0096330B" w:rsidRPr="0096330B">
        <w:rPr>
          <w:i/>
        </w:rPr>
        <w:t>aktiv</w:t>
      </w:r>
      <w:r w:rsidR="00672DF7">
        <w:rPr>
          <w:i/>
        </w:rPr>
        <w:t>a</w:t>
      </w:r>
      <w:r w:rsidR="0096330B">
        <w:t xml:space="preserve">, a to konkrétně </w:t>
      </w:r>
      <w:r>
        <w:t>ředitelem odboru informatiky ministerstva nebo jím určenou</w:t>
      </w:r>
      <w:r w:rsidR="00672DF7">
        <w:t xml:space="preserve">/jmenovanou </w:t>
      </w:r>
      <w:r>
        <w:t>osobou (pro centrální a rozlehlé sítě)</w:t>
      </w:r>
      <w:r w:rsidR="00792D61">
        <w:t>,</w:t>
      </w:r>
      <w:r>
        <w:t xml:space="preserve"> nebo vedoucím informatikem justiční složky (pro lokální sítě).</w:t>
      </w:r>
    </w:p>
    <w:p w14:paraId="1D0ED69C" w14:textId="61ACD0DD" w:rsidR="002B6F72" w:rsidRDefault="008D7457" w:rsidP="001B4A3A">
      <w:pPr>
        <w:pStyle w:val="Bodpedpisu"/>
      </w:pPr>
      <w:r>
        <w:t>Z</w:t>
      </w:r>
      <w:r w:rsidR="002B6F72">
        <w:t xml:space="preserve">ařízení </w:t>
      </w:r>
      <w:r>
        <w:t xml:space="preserve">připojená přímo do </w:t>
      </w:r>
      <w:r w:rsidR="00356050">
        <w:t xml:space="preserve">resortní </w:t>
      </w:r>
      <w:r>
        <w:t xml:space="preserve">sítě </w:t>
      </w:r>
      <w:r w:rsidR="002B6F72">
        <w:t xml:space="preserve">musí minimálně splňovat následující </w:t>
      </w:r>
      <w:r w:rsidR="00B65B2E">
        <w:t>bezpečnostní požadavky:</w:t>
      </w:r>
    </w:p>
    <w:p w14:paraId="5D4BF2D1" w14:textId="698C29BF" w:rsidR="00DB2326" w:rsidRDefault="003319B2" w:rsidP="001B4A3A">
      <w:pPr>
        <w:pStyle w:val="Bodpedpisu2urovne"/>
      </w:pPr>
      <w:r>
        <w:t>n</w:t>
      </w:r>
      <w:r w:rsidR="00DB2326">
        <w:t>a zařízení musí být instalov</w:t>
      </w:r>
      <w:r w:rsidR="00023822">
        <w:t>á</w:t>
      </w:r>
      <w:r w:rsidR="00DB2326">
        <w:t xml:space="preserve">n výrobcem nebo komunitou podporovaný operační systém (na OS jsou k dispozici opravy nově zjištěných zranitelností) nebo OS explicitně schválený </w:t>
      </w:r>
      <w:r w:rsidR="00557FE2">
        <w:rPr>
          <w:i/>
        </w:rPr>
        <w:t>manažerem kybernetické bezpečnosti, resp. správcem kybernetické bezpečnosti</w:t>
      </w:r>
      <w:r>
        <w:t>,</w:t>
      </w:r>
    </w:p>
    <w:p w14:paraId="45AF1517" w14:textId="38FEFFFE" w:rsidR="00AF28D6" w:rsidRDefault="003319B2" w:rsidP="001B4A3A">
      <w:pPr>
        <w:pStyle w:val="Bodpedpisu2urovne"/>
      </w:pPr>
      <w:r>
        <w:t>n</w:t>
      </w:r>
      <w:r w:rsidR="00AF28D6">
        <w:t>a zařízení nesmí být proveden</w:t>
      </w:r>
      <w:r w:rsidR="000C24E5">
        <w:t>y</w:t>
      </w:r>
      <w:r w:rsidR="00AF28D6">
        <w:t xml:space="preserve"> výrobcem neschválené zásahy</w:t>
      </w:r>
      <w:r>
        <w:t>,</w:t>
      </w:r>
    </w:p>
    <w:p w14:paraId="68C8F309" w14:textId="29AF73DD" w:rsidR="00B65B2E" w:rsidRDefault="003319B2" w:rsidP="001B4A3A">
      <w:pPr>
        <w:pStyle w:val="Bodpedpisu2urovne"/>
      </w:pPr>
      <w:r>
        <w:lastRenderedPageBreak/>
        <w:t>n</w:t>
      </w:r>
      <w:r w:rsidR="00B65B2E">
        <w:t>a zařízení musí být instalov</w:t>
      </w:r>
      <w:r w:rsidR="00760C93">
        <w:t>á</w:t>
      </w:r>
      <w:r w:rsidR="00B65B2E">
        <w:t>n</w:t>
      </w:r>
      <w:r w:rsidR="00760C93">
        <w:t>y</w:t>
      </w:r>
      <w:r w:rsidR="00B65B2E">
        <w:t xml:space="preserve"> všechny existující opravy </w:t>
      </w:r>
      <w:r w:rsidR="003A5564">
        <w:t xml:space="preserve">technických zranitelností </w:t>
      </w:r>
      <w:r w:rsidR="00B65B2E">
        <w:t>s výjimkou oprav, u kterých bylo v souladu s </w:t>
      </w:r>
      <w:r w:rsidR="00792D61">
        <w:t xml:space="preserve">dokumentem </w:t>
      </w:r>
      <w:r w:rsidR="00760C93">
        <w:t>„</w:t>
      </w:r>
      <w:r w:rsidR="00B65B2E" w:rsidRPr="000B2C2F">
        <w:t>Politika řízení provozu a komunikací</w:t>
      </w:r>
      <w:r w:rsidR="00760C93">
        <w:t>“</w:t>
      </w:r>
      <w:r w:rsidR="00B65B2E">
        <w:t xml:space="preserve"> rozhodnuto o neprovedení instalace oprav</w:t>
      </w:r>
      <w:r>
        <w:t>,</w:t>
      </w:r>
    </w:p>
    <w:p w14:paraId="00209EC1" w14:textId="471435C0" w:rsidR="00DB2326" w:rsidRPr="002B6F72" w:rsidRDefault="003319B2" w:rsidP="001B4A3A">
      <w:pPr>
        <w:pStyle w:val="Bodpedpisu2urovne"/>
      </w:pPr>
      <w:r>
        <w:t>v</w:t>
      </w:r>
      <w:r w:rsidR="00DB2326">
        <w:t xml:space="preserve"> případě, kdy zařízení nativně neomezuje přístup aplikací </w:t>
      </w:r>
      <w:r w:rsidR="001D3DA0">
        <w:t xml:space="preserve">do </w:t>
      </w:r>
      <w:r w:rsidR="00DB2326">
        <w:t xml:space="preserve">pouze jim vyhrazeného paměťového prostoru, musí být zařízení </w:t>
      </w:r>
      <w:r w:rsidR="001D3DA0">
        <w:t xml:space="preserve">vybaveno </w:t>
      </w:r>
      <w:r w:rsidR="00DB2326" w:rsidRPr="00DB2326">
        <w:t>aktuálním software</w:t>
      </w:r>
      <w:r w:rsidR="0011137D">
        <w:t>m</w:t>
      </w:r>
      <w:r w:rsidR="00DB2326" w:rsidRPr="00DB2326">
        <w:t xml:space="preserve"> pro detekci škodlivého kódu</w:t>
      </w:r>
      <w:r>
        <w:t>, a</w:t>
      </w:r>
    </w:p>
    <w:p w14:paraId="7E76F69A" w14:textId="35B9EDD7" w:rsidR="00B65B2E" w:rsidRDefault="003319B2" w:rsidP="001B4A3A">
      <w:pPr>
        <w:pStyle w:val="Bodpedpisu2urovne"/>
      </w:pPr>
      <w:r>
        <w:t>z</w:t>
      </w:r>
      <w:r w:rsidR="00DB2326">
        <w:t xml:space="preserve">ařízení musí být ve výhradní správě resortu </w:t>
      </w:r>
      <w:r w:rsidR="001D333D">
        <w:t>spravedlnosti</w:t>
      </w:r>
      <w:r w:rsidR="00DB2326">
        <w:t xml:space="preserve">, jejího </w:t>
      </w:r>
      <w:r w:rsidR="00D93C9D">
        <w:t xml:space="preserve">pracovníka </w:t>
      </w:r>
      <w:r w:rsidR="00DB2326">
        <w:t>neb</w:t>
      </w:r>
      <w:r w:rsidR="005E28EE">
        <w:t>o</w:t>
      </w:r>
      <w:r w:rsidR="00DB2326">
        <w:t xml:space="preserve"> smluvního partnera.</w:t>
      </w:r>
    </w:p>
    <w:p w14:paraId="34DF5D65" w14:textId="24F6E291" w:rsidR="008D7457" w:rsidRDefault="008D7457" w:rsidP="001B4A3A">
      <w:pPr>
        <w:ind w:left="382"/>
        <w:jc w:val="both"/>
      </w:pPr>
      <w:r>
        <w:t>Pozn</w:t>
      </w:r>
      <w:r w:rsidR="00792D61">
        <w:t>.</w:t>
      </w:r>
      <w:r>
        <w:t xml:space="preserve">: Bezpečnostní požadavky na zařízení přistupující do </w:t>
      </w:r>
      <w:r w:rsidR="00356050">
        <w:t xml:space="preserve">resortní </w:t>
      </w:r>
      <w:r>
        <w:t>sítě prostřednictvím vzdáleného přístupu jsou uvedeny v</w:t>
      </w:r>
      <w:r w:rsidR="00C64F2D">
        <w:t> </w:t>
      </w:r>
      <w:r w:rsidR="00792D61">
        <w:t xml:space="preserve">dokumentech </w:t>
      </w:r>
      <w:r w:rsidR="001D333D">
        <w:t>„</w:t>
      </w:r>
      <w:r w:rsidRPr="000B2C2F">
        <w:t>Politika bezpečného používání mobilních zařízení</w:t>
      </w:r>
      <w:r w:rsidR="001D333D">
        <w:t>“</w:t>
      </w:r>
      <w:r w:rsidRPr="000B2C2F">
        <w:t xml:space="preserve"> a </w:t>
      </w:r>
      <w:r w:rsidR="001D333D">
        <w:t>„</w:t>
      </w:r>
      <w:r w:rsidRPr="000B2C2F">
        <w:t>Politika bezpečnosti komunikační sítě</w:t>
      </w:r>
      <w:r w:rsidR="001D333D">
        <w:t>“</w:t>
      </w:r>
      <w:r w:rsidRPr="00172E77">
        <w:t>.</w:t>
      </w:r>
    </w:p>
    <w:p w14:paraId="780EBFAF" w14:textId="77777777" w:rsidR="002B6F72" w:rsidRPr="002B6F72" w:rsidRDefault="00DB2326" w:rsidP="00DB2326">
      <w:pPr>
        <w:pStyle w:val="Nadpis2"/>
      </w:pPr>
      <w:bookmarkStart w:id="14" w:name="_Toc79581471"/>
      <w:r>
        <w:t>P</w:t>
      </w:r>
      <w:r w:rsidRPr="00DB2326">
        <w:t>ovolování síťových služeb</w:t>
      </w:r>
      <w:bookmarkEnd w:id="14"/>
    </w:p>
    <w:p w14:paraId="68DC8E2A" w14:textId="004B9BC9" w:rsidR="00AF28D6" w:rsidRDefault="008D7457" w:rsidP="001B4A3A">
      <w:pPr>
        <w:pStyle w:val="Bodpedpisu"/>
      </w:pPr>
      <w:r>
        <w:t>Zavedení</w:t>
      </w:r>
      <w:r w:rsidR="000970FB">
        <w:t xml:space="preserve"> nových síťových služeb schvaluje </w:t>
      </w:r>
      <w:r w:rsidR="0096330B" w:rsidRPr="0027080D">
        <w:rPr>
          <w:i/>
        </w:rPr>
        <w:t xml:space="preserve">garant </w:t>
      </w:r>
      <w:r w:rsidR="00672DF7" w:rsidRPr="0027080D">
        <w:rPr>
          <w:i/>
        </w:rPr>
        <w:t>podpůrn</w:t>
      </w:r>
      <w:r w:rsidR="00672DF7">
        <w:rPr>
          <w:i/>
        </w:rPr>
        <w:t>ého</w:t>
      </w:r>
      <w:r w:rsidR="00672DF7" w:rsidRPr="0027080D">
        <w:rPr>
          <w:i/>
        </w:rPr>
        <w:t xml:space="preserve"> </w:t>
      </w:r>
      <w:r w:rsidR="0096330B" w:rsidRPr="0027080D">
        <w:rPr>
          <w:i/>
        </w:rPr>
        <w:t>aktiv</w:t>
      </w:r>
      <w:r w:rsidR="00672DF7">
        <w:rPr>
          <w:i/>
        </w:rPr>
        <w:t>a</w:t>
      </w:r>
      <w:r w:rsidR="0096330B">
        <w:t xml:space="preserve">, a to konkrétně </w:t>
      </w:r>
      <w:r w:rsidR="000970FB">
        <w:t xml:space="preserve">ředitel odboru informatiky </w:t>
      </w:r>
      <w:r w:rsidR="0011137D">
        <w:t>M</w:t>
      </w:r>
      <w:r w:rsidR="000970FB">
        <w:t xml:space="preserve">inisterstva </w:t>
      </w:r>
      <w:r w:rsidR="001D333D">
        <w:t xml:space="preserve">spravedlnosti </w:t>
      </w:r>
      <w:r w:rsidR="000970FB">
        <w:t>nebo jím určená</w:t>
      </w:r>
      <w:r w:rsidR="00672DF7">
        <w:t>/jmenovaná</w:t>
      </w:r>
      <w:r w:rsidR="000970FB">
        <w:t xml:space="preserve"> osoba (pro síťové služby na centrálních a rozlehlých sítích)</w:t>
      </w:r>
      <w:r w:rsidR="00792D61">
        <w:t>,</w:t>
      </w:r>
      <w:r w:rsidR="000970FB">
        <w:t xml:space="preserve"> nebo </w:t>
      </w:r>
      <w:r w:rsidR="000970FB" w:rsidRPr="000970FB">
        <w:t>vedoucí informatik justiční složky (</w:t>
      </w:r>
      <w:r w:rsidR="000970FB">
        <w:t>pro síťové služby na lokální síti</w:t>
      </w:r>
      <w:r w:rsidR="000970FB" w:rsidRPr="000970FB">
        <w:t>).</w:t>
      </w:r>
    </w:p>
    <w:p w14:paraId="7046C92E" w14:textId="07245120" w:rsidR="00AF28D6" w:rsidRDefault="00AF28D6" w:rsidP="001B4A3A">
      <w:pPr>
        <w:pStyle w:val="Bodpedpisu"/>
      </w:pPr>
      <w:r>
        <w:t>Povolené služby musí být evidovány; u</w:t>
      </w:r>
      <w:r w:rsidR="000970FB">
        <w:t xml:space="preserve"> každé povolené síťové služby</w:t>
      </w:r>
      <w:r w:rsidR="00337370">
        <w:t>,</w:t>
      </w:r>
      <w:r w:rsidR="000970FB">
        <w:t xml:space="preserve"> resp. jejich skupiny</w:t>
      </w:r>
      <w:r w:rsidR="005167E6">
        <w:t>,</w:t>
      </w:r>
      <w:r w:rsidR="000970FB">
        <w:t xml:space="preserve"> musí být uveden důvod povolení, </w:t>
      </w:r>
      <w:r w:rsidR="00083EC3" w:rsidRPr="00083EC3">
        <w:t>systém využívající povolenou službu</w:t>
      </w:r>
      <w:r w:rsidR="00083EC3" w:rsidRPr="00083EC3" w:rsidDel="00083EC3">
        <w:t xml:space="preserve"> </w:t>
      </w:r>
      <w:r w:rsidR="000970FB">
        <w:t xml:space="preserve">a žadatel (kontaktní </w:t>
      </w:r>
      <w:r w:rsidR="00FE1B4D">
        <w:t>osoba</w:t>
      </w:r>
      <w:r w:rsidR="000970FB">
        <w:t>)</w:t>
      </w:r>
      <w:r>
        <w:t xml:space="preserve">. </w:t>
      </w:r>
    </w:p>
    <w:p w14:paraId="66A0E770" w14:textId="77777777" w:rsidR="00AF28D6" w:rsidRDefault="00AF28D6" w:rsidP="001B4A3A">
      <w:pPr>
        <w:pStyle w:val="Bodpedpisu"/>
      </w:pPr>
      <w:bookmarkStart w:id="15" w:name="_Ref419369858"/>
      <w:r>
        <w:t xml:space="preserve">Minimálně jednou za 3 roky musí být provedena kontrola všech povolených síťových služeb, která </w:t>
      </w:r>
      <w:bookmarkEnd w:id="15"/>
      <w:r w:rsidR="008D7457">
        <w:t>zahrne alespoň</w:t>
      </w:r>
      <w:r w:rsidR="0011137D">
        <w:t>:</w:t>
      </w:r>
    </w:p>
    <w:p w14:paraId="45DBAC19" w14:textId="18086A52" w:rsidR="00AF28D6" w:rsidRPr="00172E77" w:rsidRDefault="00AF28D6" w:rsidP="001B4A3A">
      <w:pPr>
        <w:pStyle w:val="Bodpedpisu2urovne"/>
      </w:pPr>
      <w:r>
        <w:t>kontrol</w:t>
      </w:r>
      <w:r w:rsidR="005167C2">
        <w:t>u</w:t>
      </w:r>
      <w:r>
        <w:t xml:space="preserve"> seznamu povolených služeb vůči evidenci (povolené služby nad rámec evidence musí být řešeny postupem uvedeným v</w:t>
      </w:r>
      <w:r w:rsidR="00EE088F">
        <w:t> </w:t>
      </w:r>
      <w:r w:rsidR="00792D61">
        <w:t>dokumentu</w:t>
      </w:r>
      <w:r w:rsidR="00EE088F">
        <w:t xml:space="preserve"> </w:t>
      </w:r>
      <w:r w:rsidR="00537543">
        <w:t>„</w:t>
      </w:r>
      <w:r w:rsidRPr="000B2C2F">
        <w:t>Politika zvládání kybernetických bezpečnostních incidentů</w:t>
      </w:r>
      <w:r w:rsidR="00537543">
        <w:t>“</w:t>
      </w:r>
      <w:r w:rsidRPr="00172E77">
        <w:t>)</w:t>
      </w:r>
      <w:r w:rsidR="0011137D">
        <w:t>,</w:t>
      </w:r>
      <w:r w:rsidRPr="00172E77">
        <w:t xml:space="preserve"> a</w:t>
      </w:r>
    </w:p>
    <w:p w14:paraId="176610F4" w14:textId="2F09E265" w:rsidR="00AF28D6" w:rsidRDefault="00AF28D6" w:rsidP="001B4A3A">
      <w:pPr>
        <w:pStyle w:val="Bodpedpisu2urovne"/>
      </w:pPr>
      <w:r>
        <w:t>kontrol</w:t>
      </w:r>
      <w:r w:rsidR="005167C2">
        <w:t>u</w:t>
      </w:r>
      <w:r>
        <w:t>, zda požadavek na povolení síťových služeb stále trvá.</w:t>
      </w:r>
    </w:p>
    <w:p w14:paraId="41A51A43" w14:textId="77777777" w:rsidR="00AF28D6" w:rsidRDefault="00AF28D6" w:rsidP="001B4A3A">
      <w:pPr>
        <w:ind w:left="357" w:firstLine="68"/>
        <w:jc w:val="both"/>
      </w:pPr>
      <w:r>
        <w:t>O provedení kontroly musí být pořízen záznam.</w:t>
      </w:r>
    </w:p>
    <w:p w14:paraId="75ED49F6" w14:textId="76D65470" w:rsidR="00AF28D6" w:rsidRPr="0096330B" w:rsidRDefault="00AF28D6" w:rsidP="001B4A3A">
      <w:pPr>
        <w:pStyle w:val="Bodpedpisu"/>
      </w:pPr>
      <w:r w:rsidRPr="0096330B">
        <w:t xml:space="preserve">Minimálně jednou ročně musí být na bezpečném rozhraní oddělujícím </w:t>
      </w:r>
      <w:r w:rsidR="00541C04" w:rsidRPr="006F54B1">
        <w:rPr>
          <w:i/>
        </w:rPr>
        <w:t>klí</w:t>
      </w:r>
      <w:r w:rsidR="0096330B" w:rsidRPr="006F54B1">
        <w:rPr>
          <w:i/>
        </w:rPr>
        <w:t>čový informační</w:t>
      </w:r>
      <w:r w:rsidR="0011137D">
        <w:rPr>
          <w:i/>
        </w:rPr>
        <w:t xml:space="preserve"> </w:t>
      </w:r>
      <w:r w:rsidR="0096330B" w:rsidRPr="006F54B1">
        <w:rPr>
          <w:i/>
        </w:rPr>
        <w:t>systém</w:t>
      </w:r>
      <w:r w:rsidR="0011137D">
        <w:rPr>
          <w:i/>
        </w:rPr>
        <w:t xml:space="preserve"> </w:t>
      </w:r>
      <w:r w:rsidRPr="0096330B">
        <w:t>určen</w:t>
      </w:r>
      <w:r w:rsidR="0096330B" w:rsidRPr="0096330B">
        <w:t>ý</w:t>
      </w:r>
      <w:r w:rsidRPr="0096330B">
        <w:t xml:space="preserve"> jako </w:t>
      </w:r>
      <w:r w:rsidR="00B920BC">
        <w:t xml:space="preserve">IS </w:t>
      </w:r>
      <w:r w:rsidRPr="0096330B">
        <w:t xml:space="preserve">KII od zbytku </w:t>
      </w:r>
      <w:r w:rsidR="00356050">
        <w:t>resortní</w:t>
      </w:r>
      <w:r w:rsidR="00356050" w:rsidRPr="0096330B">
        <w:t xml:space="preserve"> </w:t>
      </w:r>
      <w:r w:rsidRPr="0096330B">
        <w:t xml:space="preserve">sítě provedena kontrola všech povolených síťových služeb </w:t>
      </w:r>
      <w:r w:rsidR="00EE088F">
        <w:t>v</w:t>
      </w:r>
      <w:r w:rsidRPr="0096330B">
        <w:t xml:space="preserve"> rozsahu uvedeném v </w:t>
      </w:r>
      <w:r w:rsidR="005C440E">
        <w:t>odstavci</w:t>
      </w:r>
      <w:r w:rsidR="005C440E" w:rsidRPr="0096330B">
        <w:t xml:space="preserve"> </w:t>
      </w:r>
      <w:r w:rsidR="00DF2C30" w:rsidRPr="0096330B">
        <w:fldChar w:fldCharType="begin"/>
      </w:r>
      <w:r w:rsidRPr="0096330B">
        <w:instrText xml:space="preserve"> REF _Ref419369858 \r \h </w:instrText>
      </w:r>
      <w:r w:rsidR="001B4A3A">
        <w:instrText xml:space="preserve"> \* MERGEFORMAT </w:instrText>
      </w:r>
      <w:r w:rsidR="00DF2C30" w:rsidRPr="0096330B">
        <w:fldChar w:fldCharType="separate"/>
      </w:r>
      <w:r w:rsidR="00FF5583">
        <w:t>(27)</w:t>
      </w:r>
      <w:r w:rsidR="00DF2C30" w:rsidRPr="0096330B">
        <w:fldChar w:fldCharType="end"/>
      </w:r>
      <w:r w:rsidRPr="0096330B">
        <w:t>.</w:t>
      </w:r>
    </w:p>
    <w:p w14:paraId="2149C0E4" w14:textId="2EECC8FE" w:rsidR="00AF28D6" w:rsidRDefault="00AF28D6" w:rsidP="001B4A3A">
      <w:pPr>
        <w:pStyle w:val="Bodpedpisu"/>
      </w:pPr>
      <w:r>
        <w:t xml:space="preserve">Odpovědnost za vedení evidence povolených služeb a provádění kontroly má </w:t>
      </w:r>
      <w:r w:rsidR="0096330B" w:rsidRPr="0027080D">
        <w:rPr>
          <w:i/>
        </w:rPr>
        <w:t xml:space="preserve">garant </w:t>
      </w:r>
      <w:r w:rsidR="00672DF7" w:rsidRPr="0027080D">
        <w:rPr>
          <w:i/>
        </w:rPr>
        <w:t>podpůrn</w:t>
      </w:r>
      <w:r w:rsidR="00672DF7">
        <w:rPr>
          <w:i/>
        </w:rPr>
        <w:t>ého</w:t>
      </w:r>
      <w:r w:rsidR="00672DF7" w:rsidRPr="0027080D">
        <w:rPr>
          <w:i/>
        </w:rPr>
        <w:t xml:space="preserve"> </w:t>
      </w:r>
      <w:r w:rsidR="0096330B" w:rsidRPr="0027080D">
        <w:rPr>
          <w:i/>
        </w:rPr>
        <w:t>aktiv</w:t>
      </w:r>
      <w:r w:rsidR="00672DF7">
        <w:rPr>
          <w:i/>
        </w:rPr>
        <w:t>a</w:t>
      </w:r>
      <w:r w:rsidR="0096330B">
        <w:t xml:space="preserve">, a to konkrétně </w:t>
      </w:r>
      <w:r>
        <w:t>ředitel odboru informatiky ministerstva (pro centrální a rozlehlé sítě)</w:t>
      </w:r>
      <w:r w:rsidR="00792D61">
        <w:t>,</w:t>
      </w:r>
      <w:r>
        <w:t xml:space="preserve"> a vedoucí informatik justiční složky (pro lokální sítě).</w:t>
      </w:r>
    </w:p>
    <w:p w14:paraId="2579A952" w14:textId="77777777" w:rsidR="00DB1AD7" w:rsidRDefault="00DB1AD7" w:rsidP="002E4EE6">
      <w:pPr>
        <w:pStyle w:val="Nadpis1"/>
      </w:pPr>
      <w:bookmarkStart w:id="16" w:name="_Toc79581472"/>
      <w:r>
        <w:t>Pravidla a postupy pro ochranu vzdáleného přístupu k</w:t>
      </w:r>
      <w:r w:rsidR="00AD355E">
        <w:t> </w:t>
      </w:r>
      <w:r>
        <w:t>síti</w:t>
      </w:r>
      <w:bookmarkEnd w:id="16"/>
    </w:p>
    <w:p w14:paraId="476174FF" w14:textId="77777777" w:rsidR="003F5C5B" w:rsidRDefault="003F5C5B" w:rsidP="001B4A3A">
      <w:pPr>
        <w:pStyle w:val="Bodpedpisu"/>
      </w:pPr>
      <w:r>
        <w:t>Vzdálený</w:t>
      </w:r>
      <w:r w:rsidR="00C64F2D">
        <w:t xml:space="preserve"> přístup </w:t>
      </w:r>
      <w:r>
        <w:t>k</w:t>
      </w:r>
      <w:r w:rsidR="0011137D">
        <w:t xml:space="preserve"> </w:t>
      </w:r>
      <w:r w:rsidR="00670F5D">
        <w:t xml:space="preserve">IS a </w:t>
      </w:r>
      <w:r w:rsidR="007640BC">
        <w:t xml:space="preserve">neanonymním </w:t>
      </w:r>
      <w:r>
        <w:t>I</w:t>
      </w:r>
      <w:r w:rsidR="00670F5D">
        <w:t>C</w:t>
      </w:r>
      <w:r>
        <w:t xml:space="preserve">T službám </w:t>
      </w:r>
      <w:r w:rsidR="00670F5D">
        <w:t>resortu spravedlnosti</w:t>
      </w:r>
      <w:r w:rsidR="00F43122">
        <w:t>,</w:t>
      </w:r>
      <w:r>
        <w:t xml:space="preserve"> s výjimkou připojení lokalit prostřednictvím specializovaných zařízení spravovaných </w:t>
      </w:r>
      <w:r w:rsidR="00670F5D">
        <w:t xml:space="preserve">resortem </w:t>
      </w:r>
      <w:r w:rsidR="00F43122">
        <w:t xml:space="preserve">spravedlnosti </w:t>
      </w:r>
      <w:r w:rsidR="00670F5D">
        <w:t xml:space="preserve">(např. </w:t>
      </w:r>
      <w:proofErr w:type="spellStart"/>
      <w:r w:rsidR="00670F5D">
        <w:t>site</w:t>
      </w:r>
      <w:proofErr w:type="spellEnd"/>
      <w:r w:rsidR="00670F5D">
        <w:t>-to-</w:t>
      </w:r>
      <w:proofErr w:type="spellStart"/>
      <w:r w:rsidR="00670F5D">
        <w:t>site</w:t>
      </w:r>
      <w:proofErr w:type="spellEnd"/>
      <w:r w:rsidR="00670F5D">
        <w:t xml:space="preserve"> VPN)</w:t>
      </w:r>
      <w:r w:rsidR="00F43122">
        <w:t>,</w:t>
      </w:r>
      <w:r>
        <w:t xml:space="preserve"> musí splňovat následující požadavky:</w:t>
      </w:r>
    </w:p>
    <w:p w14:paraId="00D23C0C" w14:textId="1184973D" w:rsidR="003F5C5B" w:rsidRDefault="004F3B13" w:rsidP="001B4A3A">
      <w:pPr>
        <w:pStyle w:val="Bodpedpisu2urovne"/>
      </w:pPr>
      <w:r>
        <w:lastRenderedPageBreak/>
        <w:t>v</w:t>
      </w:r>
      <w:r w:rsidR="003F5C5B">
        <w:t xml:space="preserve">zdálený přístup může být přidělen pouze konkrétnímu uživateli tak, aby byla </w:t>
      </w:r>
      <w:r w:rsidR="00B751C1">
        <w:t xml:space="preserve">vždy </w:t>
      </w:r>
      <w:r w:rsidR="003F5C5B">
        <w:t>zjistitelná identita přistupující osoby</w:t>
      </w:r>
      <w:r>
        <w:t>; v</w:t>
      </w:r>
      <w:r w:rsidR="003F5C5B">
        <w:t>zdálený přístup nesmí být přidělen skupině osob pod jedním sdíleným identifikátorem</w:t>
      </w:r>
      <w:r>
        <w:t>,</w:t>
      </w:r>
    </w:p>
    <w:p w14:paraId="1C5650EF" w14:textId="06C46BA1" w:rsidR="003F5C5B" w:rsidRDefault="004F3B13" w:rsidP="001B4A3A">
      <w:pPr>
        <w:pStyle w:val="Bodpedpisu2urovne"/>
      </w:pPr>
      <w:r>
        <w:t>v</w:t>
      </w:r>
      <w:r w:rsidR="003F5C5B">
        <w:t xml:space="preserve">zdálený přístup prostřednictvím </w:t>
      </w:r>
      <w:r w:rsidR="00356050">
        <w:t>mimoresortních</w:t>
      </w:r>
      <w:r w:rsidR="003F5C5B">
        <w:t xml:space="preserve"> sítí může být umožněn pouze po úspěšné identifikaci a autentizaci</w:t>
      </w:r>
      <w:r>
        <w:t>; p</w:t>
      </w:r>
      <w:r w:rsidR="003F5C5B">
        <w:t>ro přístup k</w:t>
      </w:r>
      <w:r w:rsidR="00670F5D">
        <w:t xml:space="preserve"> IS a ICT </w:t>
      </w:r>
      <w:r w:rsidR="003F5C5B">
        <w:t xml:space="preserve">službám </w:t>
      </w:r>
      <w:r w:rsidR="007640BC">
        <w:t xml:space="preserve">resortu spravedlnosti </w:t>
      </w:r>
      <w:r w:rsidR="003F5C5B">
        <w:t xml:space="preserve">musí být použita </w:t>
      </w:r>
      <w:r w:rsidR="00670F5D">
        <w:t xml:space="preserve">autentizace splňující požadavky </w:t>
      </w:r>
      <w:r w:rsidR="00792D61">
        <w:t>dokumentu</w:t>
      </w:r>
      <w:r w:rsidR="0011137D">
        <w:t xml:space="preserve"> </w:t>
      </w:r>
      <w:r w:rsidR="00E66EF8">
        <w:t>„</w:t>
      </w:r>
      <w:r w:rsidR="00670F5D" w:rsidRPr="00670F5D">
        <w:t>Politika řízení přístupu</w:t>
      </w:r>
      <w:r w:rsidR="00E66EF8">
        <w:t>“</w:t>
      </w:r>
      <w:r w:rsidR="00670F5D">
        <w:t xml:space="preserve">, </w:t>
      </w:r>
      <w:r w:rsidR="00E244E8">
        <w:t>článek</w:t>
      </w:r>
      <w:r w:rsidR="00854C31">
        <w:t xml:space="preserve"> </w:t>
      </w:r>
      <w:r w:rsidR="00670F5D" w:rsidRPr="00670F5D">
        <w:t>10.1</w:t>
      </w:r>
      <w:r w:rsidR="000D4FE6">
        <w:t xml:space="preserve">, minimálně však musí být použita </w:t>
      </w:r>
      <w:r w:rsidR="003F5C5B">
        <w:t>dvoufaktorová autentizace</w:t>
      </w:r>
      <w:r w:rsidR="00854C31">
        <w:t>,</w:t>
      </w:r>
    </w:p>
    <w:p w14:paraId="366B999F" w14:textId="155DF373" w:rsidR="000C12EF" w:rsidRPr="00172E77" w:rsidRDefault="00854C31" w:rsidP="001B4A3A">
      <w:pPr>
        <w:pStyle w:val="Bodpedpisu2urovne"/>
      </w:pPr>
      <w:r>
        <w:t>v</w:t>
      </w:r>
      <w:r w:rsidR="003F5C5B">
        <w:t>zdálený přístup musí být zajišťován výhradně prostřednictvím komunikace</w:t>
      </w:r>
      <w:r w:rsidR="000C12EF">
        <w:t>, u které je zajišt</w:t>
      </w:r>
      <w:r w:rsidR="000C12EF" w:rsidRPr="00172E77">
        <w:t>ěna důvěrnost a integrita pomocí nástrojů kryptografické ochrany v souladu s </w:t>
      </w:r>
      <w:r w:rsidR="00792D61">
        <w:t>dokumentem</w:t>
      </w:r>
      <w:r w:rsidR="0011137D">
        <w:t xml:space="preserve"> </w:t>
      </w:r>
      <w:r w:rsidR="00FF2E3E">
        <w:t>„</w:t>
      </w:r>
      <w:r w:rsidR="000C12EF" w:rsidRPr="000B2C2F">
        <w:t>Politika bezpečného používání kryptografické ochrany</w:t>
      </w:r>
      <w:r w:rsidR="00FF2E3E">
        <w:t>“</w:t>
      </w:r>
      <w:r>
        <w:t>,</w:t>
      </w:r>
    </w:p>
    <w:p w14:paraId="58F141F6" w14:textId="5A4722FF" w:rsidR="007640BC" w:rsidRPr="00172E77" w:rsidRDefault="00854C31" w:rsidP="001B4A3A">
      <w:pPr>
        <w:pStyle w:val="Bodpedpisu2urovne"/>
      </w:pPr>
      <w:r>
        <w:t>r</w:t>
      </w:r>
      <w:r w:rsidR="00C800BC" w:rsidRPr="00172E77">
        <w:t>ozsah oprávnění získaných v rámci vzdáleného přístupu musí být technickými prostředky omezen na nezbytné minimum</w:t>
      </w:r>
      <w:r>
        <w:t>,</w:t>
      </w:r>
    </w:p>
    <w:p w14:paraId="3A7C70C1" w14:textId="5433852C" w:rsidR="00C800BC" w:rsidRPr="00172E77" w:rsidRDefault="00854C31" w:rsidP="001B4A3A">
      <w:pPr>
        <w:pStyle w:val="Bodpedpisu2urovne"/>
      </w:pPr>
      <w:r>
        <w:t>v</w:t>
      </w:r>
      <w:r w:rsidR="00C800BC" w:rsidRPr="00172E77">
        <w:t>zdálený přístup může být uskutečněn pouze ze zařízení ve správě justiční složky, ve správě uživatele nebo správce nebo ve správě smluvního partnera justiční složky, které je zabezpečeno v souladu s </w:t>
      </w:r>
      <w:r w:rsidR="00792D61">
        <w:t>dokumentem</w:t>
      </w:r>
      <w:r w:rsidR="0011137D">
        <w:t xml:space="preserve"> </w:t>
      </w:r>
      <w:r w:rsidR="00052A72">
        <w:t>„</w:t>
      </w:r>
      <w:r w:rsidR="00C800BC" w:rsidRPr="000B2C2F">
        <w:t>Politika bezpečného používání mobilních zařízení</w:t>
      </w:r>
      <w:r w:rsidR="009624C4">
        <w:t>“</w:t>
      </w:r>
      <w:r>
        <w:t>, a</w:t>
      </w:r>
    </w:p>
    <w:p w14:paraId="52FE75A7" w14:textId="216300FE" w:rsidR="00C800BC" w:rsidRDefault="00854C31" w:rsidP="001B4A3A">
      <w:pPr>
        <w:pStyle w:val="Bodpedpisu2urovne"/>
      </w:pPr>
      <w:r>
        <w:t>o</w:t>
      </w:r>
      <w:r w:rsidR="00C800BC" w:rsidRPr="00172E77">
        <w:t xml:space="preserve"> vzdálených přístupech musí být vytvářeny záznamy, které</w:t>
      </w:r>
      <w:r w:rsidR="0011137D">
        <w:t xml:space="preserve"> </w:t>
      </w:r>
      <w:r w:rsidR="00C800BC">
        <w:t xml:space="preserve">justiční složka odpovědná za kanál vzdáleného přístupu </w:t>
      </w:r>
      <w:r w:rsidR="00C800BC" w:rsidRPr="00765A66">
        <w:t xml:space="preserve">uchová minimálně po dobu </w:t>
      </w:r>
      <w:r w:rsidR="00C800BC">
        <w:t>1 roku</w:t>
      </w:r>
      <w:r>
        <w:t>;</w:t>
      </w:r>
      <w:r w:rsidR="00C800BC" w:rsidRPr="00765A66">
        <w:t xml:space="preserve"> </w:t>
      </w:r>
      <w:r>
        <w:t>t</w:t>
      </w:r>
      <w:r w:rsidR="00C800BC" w:rsidRPr="00765A66">
        <w:t>yto záznamy musí minimálně obsahovat identifikaci uživatele, zařízení, čas vytvoření záznamu a popis události vzdáleného přístupu.</w:t>
      </w:r>
    </w:p>
    <w:p w14:paraId="06F463D5" w14:textId="77777777" w:rsidR="00DB1AD7" w:rsidRDefault="00DB1AD7" w:rsidP="002E4EE6">
      <w:pPr>
        <w:pStyle w:val="Nadpis1"/>
      </w:pPr>
      <w:bookmarkStart w:id="17" w:name="_Toc79581473"/>
      <w:r>
        <w:t>Pravidla a postupy pro monitorování sítě a vyhodnocování provozních záznamů</w:t>
      </w:r>
      <w:bookmarkEnd w:id="17"/>
    </w:p>
    <w:p w14:paraId="68A6A5E3" w14:textId="21734358" w:rsidR="00345EA3" w:rsidRDefault="006F73E3" w:rsidP="001B4A3A">
      <w:pPr>
        <w:pStyle w:val="Bodpedpisu"/>
      </w:pPr>
      <w:r w:rsidRPr="00F92C75">
        <w:t>Záznamy</w:t>
      </w:r>
      <w:r>
        <w:t xml:space="preserve"> o útocích na </w:t>
      </w:r>
      <w:r w:rsidR="00356050">
        <w:t xml:space="preserve">resortní </w:t>
      </w:r>
      <w:r>
        <w:t xml:space="preserve">síť a provozu na této síti musí být </w:t>
      </w:r>
      <w:r w:rsidR="00FE1B4D">
        <w:t xml:space="preserve">vytvářeny </w:t>
      </w:r>
      <w:r>
        <w:t xml:space="preserve">a dále </w:t>
      </w:r>
      <w:r w:rsidR="00FE1B4D">
        <w:t xml:space="preserve">předávány </w:t>
      </w:r>
      <w:r>
        <w:t xml:space="preserve">minimálně v souladu s ustanoveními </w:t>
      </w:r>
      <w:r w:rsidR="00E244E8">
        <w:t>článků</w:t>
      </w:r>
      <w:r w:rsidR="0011137D">
        <w:t xml:space="preserve"> </w:t>
      </w:r>
      <w:r w:rsidR="00DF2C30">
        <w:fldChar w:fldCharType="begin"/>
      </w:r>
      <w:r>
        <w:instrText xml:space="preserve"> REF _Ref419370842 \r \h </w:instrText>
      </w:r>
      <w:r w:rsidR="001B4A3A">
        <w:instrText xml:space="preserve"> \* MERGEFORMAT </w:instrText>
      </w:r>
      <w:r w:rsidR="00DF2C30">
        <w:fldChar w:fldCharType="separate"/>
      </w:r>
      <w:r w:rsidR="00FF5583">
        <w:t>4.1</w:t>
      </w:r>
      <w:r w:rsidR="00DF2C30">
        <w:fldChar w:fldCharType="end"/>
      </w:r>
      <w:r>
        <w:t xml:space="preserve"> a </w:t>
      </w:r>
      <w:r w:rsidR="00DF2C30">
        <w:fldChar w:fldCharType="begin"/>
      </w:r>
      <w:r>
        <w:instrText xml:space="preserve"> REF _Ref419370845 \r \h </w:instrText>
      </w:r>
      <w:r w:rsidR="001B4A3A">
        <w:instrText xml:space="preserve"> \* MERGEFORMAT </w:instrText>
      </w:r>
      <w:r w:rsidR="00DF2C30">
        <w:fldChar w:fldCharType="separate"/>
      </w:r>
      <w:r w:rsidR="00FF5583">
        <w:t>4.3</w:t>
      </w:r>
      <w:r w:rsidR="00DF2C30">
        <w:fldChar w:fldCharType="end"/>
      </w:r>
      <w:r>
        <w:t>.</w:t>
      </w:r>
    </w:p>
    <w:p w14:paraId="5C36E88E" w14:textId="77777777" w:rsidR="006F73E3" w:rsidRPr="00172E77" w:rsidRDefault="004217DC" w:rsidP="001B4A3A">
      <w:pPr>
        <w:pStyle w:val="Bodpedpisu"/>
      </w:pPr>
      <w:r>
        <w:t>Při vyhodnocování zázn</w:t>
      </w:r>
      <w:r w:rsidRPr="00172E77">
        <w:t xml:space="preserve">amů o provozu a útocích </w:t>
      </w:r>
      <w:r w:rsidR="00FE1B4D" w:rsidRPr="00172E77">
        <w:t xml:space="preserve">musí být </w:t>
      </w:r>
      <w:r w:rsidRPr="00AA05D9">
        <w:t xml:space="preserve">postupováno podle ustanovení </w:t>
      </w:r>
      <w:r w:rsidR="00792D61">
        <w:t>dokumentu</w:t>
      </w:r>
      <w:r w:rsidR="0011137D">
        <w:t xml:space="preserve"> </w:t>
      </w:r>
      <w:r w:rsidR="00D43AF3">
        <w:t>„</w:t>
      </w:r>
      <w:r w:rsidRPr="000B2C2F">
        <w:t>Politika využití a údržby nástroje pro sběr a vyhodnocení kybernetických bezpečnostních událostí</w:t>
      </w:r>
      <w:r w:rsidR="00D43AF3">
        <w:t>“</w:t>
      </w:r>
      <w:r w:rsidRPr="00172E77">
        <w:t>.</w:t>
      </w:r>
    </w:p>
    <w:sectPr w:rsidR="006F73E3" w:rsidRPr="00172E77" w:rsidSect="00DF2C3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24C74" w14:textId="77777777" w:rsidR="005529C2" w:rsidRDefault="005529C2" w:rsidP="00D03678">
      <w:pPr>
        <w:spacing w:after="0" w:line="240" w:lineRule="auto"/>
      </w:pPr>
      <w:r>
        <w:separator/>
      </w:r>
    </w:p>
  </w:endnote>
  <w:endnote w:type="continuationSeparator" w:id="0">
    <w:p w14:paraId="07E81AE0" w14:textId="77777777" w:rsidR="005529C2" w:rsidRDefault="005529C2" w:rsidP="00D03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80FB5" w14:textId="05A2F86E" w:rsidR="002242A3" w:rsidRDefault="002242A3" w:rsidP="007B4DDF">
    <w:pPr>
      <w:pStyle w:val="Zpat"/>
    </w:pPr>
  </w:p>
  <w:p w14:paraId="1C8F7763" w14:textId="77777777" w:rsidR="002242A3" w:rsidRDefault="002242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8612E" w14:textId="77777777" w:rsidR="005529C2" w:rsidRDefault="005529C2" w:rsidP="00D03678">
      <w:pPr>
        <w:spacing w:after="0" w:line="240" w:lineRule="auto"/>
      </w:pPr>
      <w:r>
        <w:separator/>
      </w:r>
    </w:p>
  </w:footnote>
  <w:footnote w:type="continuationSeparator" w:id="0">
    <w:p w14:paraId="3778357F" w14:textId="77777777" w:rsidR="005529C2" w:rsidRDefault="005529C2" w:rsidP="00D03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55A6EF9"/>
    <w:multiLevelType w:val="multilevel"/>
    <w:tmpl w:val="B39868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olor w:val="000080"/>
        <w:sz w:val="28"/>
      </w:rPr>
    </w:lvl>
    <w:lvl w:ilvl="1">
      <w:start w:val="1"/>
      <w:numFmt w:val="decimal"/>
      <w:lvlText w:val="%1.%2"/>
      <w:lvlJc w:val="left"/>
      <w:pPr>
        <w:ind w:left="468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DC7476F"/>
    <w:multiLevelType w:val="hybridMultilevel"/>
    <w:tmpl w:val="735ABD3E"/>
    <w:lvl w:ilvl="0" w:tplc="97FE59F4">
      <w:start w:val="1"/>
      <w:numFmt w:val="decimal"/>
      <w:pStyle w:val="Bodopaten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634B9"/>
    <w:multiLevelType w:val="hybridMultilevel"/>
    <w:tmpl w:val="67627812"/>
    <w:lvl w:ilvl="0" w:tplc="D194A74C">
      <w:start w:val="1"/>
      <w:numFmt w:val="lowerLetter"/>
      <w:pStyle w:val="Podbodopaten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3"/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05DB"/>
    <w:rsid w:val="00002441"/>
    <w:rsid w:val="00003611"/>
    <w:rsid w:val="0000463C"/>
    <w:rsid w:val="0001049E"/>
    <w:rsid w:val="00015464"/>
    <w:rsid w:val="00023822"/>
    <w:rsid w:val="00023F40"/>
    <w:rsid w:val="0002626E"/>
    <w:rsid w:val="00027119"/>
    <w:rsid w:val="00031B0E"/>
    <w:rsid w:val="00031CB7"/>
    <w:rsid w:val="00034568"/>
    <w:rsid w:val="00034FF7"/>
    <w:rsid w:val="0003616B"/>
    <w:rsid w:val="00037B03"/>
    <w:rsid w:val="000432C5"/>
    <w:rsid w:val="00043A57"/>
    <w:rsid w:val="00046537"/>
    <w:rsid w:val="00047E0D"/>
    <w:rsid w:val="00051DA1"/>
    <w:rsid w:val="00052A72"/>
    <w:rsid w:val="00053F99"/>
    <w:rsid w:val="00054AB0"/>
    <w:rsid w:val="00057029"/>
    <w:rsid w:val="000632C3"/>
    <w:rsid w:val="0007117C"/>
    <w:rsid w:val="00072DAE"/>
    <w:rsid w:val="00073DB1"/>
    <w:rsid w:val="00074975"/>
    <w:rsid w:val="00075176"/>
    <w:rsid w:val="00075E20"/>
    <w:rsid w:val="000772A7"/>
    <w:rsid w:val="000807D3"/>
    <w:rsid w:val="00082C84"/>
    <w:rsid w:val="000834BC"/>
    <w:rsid w:val="00083EC3"/>
    <w:rsid w:val="00090F60"/>
    <w:rsid w:val="000919D0"/>
    <w:rsid w:val="0009681D"/>
    <w:rsid w:val="000968B7"/>
    <w:rsid w:val="000970FB"/>
    <w:rsid w:val="00097FC3"/>
    <w:rsid w:val="000A01B9"/>
    <w:rsid w:val="000A05BC"/>
    <w:rsid w:val="000A37F7"/>
    <w:rsid w:val="000B16B1"/>
    <w:rsid w:val="000B2C2F"/>
    <w:rsid w:val="000B35D8"/>
    <w:rsid w:val="000B6BF0"/>
    <w:rsid w:val="000C12EF"/>
    <w:rsid w:val="000C1EC9"/>
    <w:rsid w:val="000C24E5"/>
    <w:rsid w:val="000C569F"/>
    <w:rsid w:val="000D0012"/>
    <w:rsid w:val="000D02DD"/>
    <w:rsid w:val="000D2356"/>
    <w:rsid w:val="000D24E5"/>
    <w:rsid w:val="000D2D47"/>
    <w:rsid w:val="000D349E"/>
    <w:rsid w:val="000D408B"/>
    <w:rsid w:val="000D4FE6"/>
    <w:rsid w:val="000D53E1"/>
    <w:rsid w:val="000D7554"/>
    <w:rsid w:val="000E0A88"/>
    <w:rsid w:val="000E1B54"/>
    <w:rsid w:val="000E2B44"/>
    <w:rsid w:val="000E515E"/>
    <w:rsid w:val="000F51CC"/>
    <w:rsid w:val="000F69FE"/>
    <w:rsid w:val="001052C6"/>
    <w:rsid w:val="00105D24"/>
    <w:rsid w:val="00106BA4"/>
    <w:rsid w:val="0011126B"/>
    <w:rsid w:val="0011137D"/>
    <w:rsid w:val="00112A77"/>
    <w:rsid w:val="00112AF4"/>
    <w:rsid w:val="0011362E"/>
    <w:rsid w:val="00113ACA"/>
    <w:rsid w:val="00114108"/>
    <w:rsid w:val="001149C7"/>
    <w:rsid w:val="00115246"/>
    <w:rsid w:val="001263D2"/>
    <w:rsid w:val="0012651A"/>
    <w:rsid w:val="0015199A"/>
    <w:rsid w:val="001527C0"/>
    <w:rsid w:val="0015488D"/>
    <w:rsid w:val="00164300"/>
    <w:rsid w:val="0016489E"/>
    <w:rsid w:val="00172993"/>
    <w:rsid w:val="00172E77"/>
    <w:rsid w:val="001735C8"/>
    <w:rsid w:val="00173BF5"/>
    <w:rsid w:val="00175AE4"/>
    <w:rsid w:val="00176E01"/>
    <w:rsid w:val="001932DE"/>
    <w:rsid w:val="00193443"/>
    <w:rsid w:val="00193448"/>
    <w:rsid w:val="001942D4"/>
    <w:rsid w:val="001A3B60"/>
    <w:rsid w:val="001A5502"/>
    <w:rsid w:val="001A5919"/>
    <w:rsid w:val="001B28E6"/>
    <w:rsid w:val="001B46CE"/>
    <w:rsid w:val="001B4A3A"/>
    <w:rsid w:val="001B546B"/>
    <w:rsid w:val="001C143D"/>
    <w:rsid w:val="001C2C0B"/>
    <w:rsid w:val="001D333D"/>
    <w:rsid w:val="001D3855"/>
    <w:rsid w:val="001D3DA0"/>
    <w:rsid w:val="001D4657"/>
    <w:rsid w:val="001E32B7"/>
    <w:rsid w:val="001E44DD"/>
    <w:rsid w:val="001E6B48"/>
    <w:rsid w:val="001E7676"/>
    <w:rsid w:val="001F35F6"/>
    <w:rsid w:val="001F463C"/>
    <w:rsid w:val="001F6AE3"/>
    <w:rsid w:val="001F776A"/>
    <w:rsid w:val="00200261"/>
    <w:rsid w:val="002079FD"/>
    <w:rsid w:val="00211935"/>
    <w:rsid w:val="00212D75"/>
    <w:rsid w:val="0021349A"/>
    <w:rsid w:val="002146B0"/>
    <w:rsid w:val="002148FF"/>
    <w:rsid w:val="00216CFA"/>
    <w:rsid w:val="00217162"/>
    <w:rsid w:val="002242A3"/>
    <w:rsid w:val="00230B46"/>
    <w:rsid w:val="0023549C"/>
    <w:rsid w:val="002403E2"/>
    <w:rsid w:val="00240EE2"/>
    <w:rsid w:val="00244E09"/>
    <w:rsid w:val="00245433"/>
    <w:rsid w:val="0024775A"/>
    <w:rsid w:val="002511A6"/>
    <w:rsid w:val="00251866"/>
    <w:rsid w:val="00252272"/>
    <w:rsid w:val="0025356E"/>
    <w:rsid w:val="0025763E"/>
    <w:rsid w:val="00257719"/>
    <w:rsid w:val="00261C94"/>
    <w:rsid w:val="00264C81"/>
    <w:rsid w:val="00265B1E"/>
    <w:rsid w:val="00275566"/>
    <w:rsid w:val="002770E3"/>
    <w:rsid w:val="0027782B"/>
    <w:rsid w:val="0028033E"/>
    <w:rsid w:val="002806CA"/>
    <w:rsid w:val="00280C6B"/>
    <w:rsid w:val="00286F99"/>
    <w:rsid w:val="0029316F"/>
    <w:rsid w:val="00296CD6"/>
    <w:rsid w:val="00296D92"/>
    <w:rsid w:val="002A42E8"/>
    <w:rsid w:val="002A5920"/>
    <w:rsid w:val="002A5A32"/>
    <w:rsid w:val="002A614C"/>
    <w:rsid w:val="002A7E31"/>
    <w:rsid w:val="002B05B3"/>
    <w:rsid w:val="002B08CC"/>
    <w:rsid w:val="002B6F72"/>
    <w:rsid w:val="002C2121"/>
    <w:rsid w:val="002C3D88"/>
    <w:rsid w:val="002C5043"/>
    <w:rsid w:val="002D262E"/>
    <w:rsid w:val="002D2750"/>
    <w:rsid w:val="002D3A13"/>
    <w:rsid w:val="002D5881"/>
    <w:rsid w:val="002D67BE"/>
    <w:rsid w:val="002E121C"/>
    <w:rsid w:val="002E21F7"/>
    <w:rsid w:val="002E4EE6"/>
    <w:rsid w:val="002E7079"/>
    <w:rsid w:val="002F02EB"/>
    <w:rsid w:val="002F3417"/>
    <w:rsid w:val="002F5987"/>
    <w:rsid w:val="002F6BCC"/>
    <w:rsid w:val="0030039A"/>
    <w:rsid w:val="00300B54"/>
    <w:rsid w:val="00304C21"/>
    <w:rsid w:val="00310AFE"/>
    <w:rsid w:val="00313FEF"/>
    <w:rsid w:val="003148CD"/>
    <w:rsid w:val="003319B2"/>
    <w:rsid w:val="00331B3B"/>
    <w:rsid w:val="0033704D"/>
    <w:rsid w:val="00337370"/>
    <w:rsid w:val="00337855"/>
    <w:rsid w:val="00340434"/>
    <w:rsid w:val="00345EA3"/>
    <w:rsid w:val="0035386B"/>
    <w:rsid w:val="00356050"/>
    <w:rsid w:val="00356B0C"/>
    <w:rsid w:val="0036088D"/>
    <w:rsid w:val="003613FB"/>
    <w:rsid w:val="00362EC1"/>
    <w:rsid w:val="00364FF8"/>
    <w:rsid w:val="003704B1"/>
    <w:rsid w:val="00373459"/>
    <w:rsid w:val="00373491"/>
    <w:rsid w:val="00380117"/>
    <w:rsid w:val="003825A8"/>
    <w:rsid w:val="003827F4"/>
    <w:rsid w:val="00383CBF"/>
    <w:rsid w:val="00385761"/>
    <w:rsid w:val="00386778"/>
    <w:rsid w:val="003874C2"/>
    <w:rsid w:val="00387FAA"/>
    <w:rsid w:val="00394A72"/>
    <w:rsid w:val="00395147"/>
    <w:rsid w:val="00396750"/>
    <w:rsid w:val="0039775B"/>
    <w:rsid w:val="003A22FF"/>
    <w:rsid w:val="003A5564"/>
    <w:rsid w:val="003A75CD"/>
    <w:rsid w:val="003A76DD"/>
    <w:rsid w:val="003B05D0"/>
    <w:rsid w:val="003B1F4E"/>
    <w:rsid w:val="003B2E81"/>
    <w:rsid w:val="003B5114"/>
    <w:rsid w:val="003C09BA"/>
    <w:rsid w:val="003D0369"/>
    <w:rsid w:val="003D2905"/>
    <w:rsid w:val="003D323D"/>
    <w:rsid w:val="003F0B7E"/>
    <w:rsid w:val="003F588C"/>
    <w:rsid w:val="003F5C5B"/>
    <w:rsid w:val="00401C02"/>
    <w:rsid w:val="00403DD6"/>
    <w:rsid w:val="00405683"/>
    <w:rsid w:val="00405D6F"/>
    <w:rsid w:val="0040768F"/>
    <w:rsid w:val="0041045B"/>
    <w:rsid w:val="00415187"/>
    <w:rsid w:val="00415316"/>
    <w:rsid w:val="00417A39"/>
    <w:rsid w:val="004217DC"/>
    <w:rsid w:val="00422FF2"/>
    <w:rsid w:val="00424397"/>
    <w:rsid w:val="004278EF"/>
    <w:rsid w:val="00431039"/>
    <w:rsid w:val="00433D1C"/>
    <w:rsid w:val="00435897"/>
    <w:rsid w:val="00435FAE"/>
    <w:rsid w:val="00445564"/>
    <w:rsid w:val="00450B85"/>
    <w:rsid w:val="0045262E"/>
    <w:rsid w:val="00453EE6"/>
    <w:rsid w:val="00454A25"/>
    <w:rsid w:val="0046065B"/>
    <w:rsid w:val="00460A31"/>
    <w:rsid w:val="00463E99"/>
    <w:rsid w:val="00464BA8"/>
    <w:rsid w:val="00466204"/>
    <w:rsid w:val="004672D5"/>
    <w:rsid w:val="00474116"/>
    <w:rsid w:val="0047447C"/>
    <w:rsid w:val="00475EDE"/>
    <w:rsid w:val="00476507"/>
    <w:rsid w:val="00476C2D"/>
    <w:rsid w:val="0048081E"/>
    <w:rsid w:val="004907E0"/>
    <w:rsid w:val="00490915"/>
    <w:rsid w:val="00494383"/>
    <w:rsid w:val="00494721"/>
    <w:rsid w:val="00494FEB"/>
    <w:rsid w:val="00496854"/>
    <w:rsid w:val="004A3B66"/>
    <w:rsid w:val="004A4431"/>
    <w:rsid w:val="004A4A97"/>
    <w:rsid w:val="004A5092"/>
    <w:rsid w:val="004B37B7"/>
    <w:rsid w:val="004D0473"/>
    <w:rsid w:val="004D0C12"/>
    <w:rsid w:val="004D0CF2"/>
    <w:rsid w:val="004D19A2"/>
    <w:rsid w:val="004D6709"/>
    <w:rsid w:val="004E40F7"/>
    <w:rsid w:val="004E4D6B"/>
    <w:rsid w:val="004F08D7"/>
    <w:rsid w:val="004F13EF"/>
    <w:rsid w:val="004F2C4A"/>
    <w:rsid w:val="004F3B13"/>
    <w:rsid w:val="00502094"/>
    <w:rsid w:val="00504A47"/>
    <w:rsid w:val="0051404E"/>
    <w:rsid w:val="00514C9A"/>
    <w:rsid w:val="00515F4D"/>
    <w:rsid w:val="005167C2"/>
    <w:rsid w:val="005167E6"/>
    <w:rsid w:val="00522270"/>
    <w:rsid w:val="005260F4"/>
    <w:rsid w:val="00527F7E"/>
    <w:rsid w:val="005323D9"/>
    <w:rsid w:val="005328F7"/>
    <w:rsid w:val="00537543"/>
    <w:rsid w:val="00540403"/>
    <w:rsid w:val="00541707"/>
    <w:rsid w:val="005418E1"/>
    <w:rsid w:val="00541C04"/>
    <w:rsid w:val="0054352C"/>
    <w:rsid w:val="00545C31"/>
    <w:rsid w:val="00551F5F"/>
    <w:rsid w:val="005529C2"/>
    <w:rsid w:val="00554EB2"/>
    <w:rsid w:val="00556FAA"/>
    <w:rsid w:val="00557FE2"/>
    <w:rsid w:val="00561AC4"/>
    <w:rsid w:val="005668E7"/>
    <w:rsid w:val="00577516"/>
    <w:rsid w:val="00577E63"/>
    <w:rsid w:val="00593241"/>
    <w:rsid w:val="005936BC"/>
    <w:rsid w:val="005A10B5"/>
    <w:rsid w:val="005A1843"/>
    <w:rsid w:val="005A1B06"/>
    <w:rsid w:val="005A59CA"/>
    <w:rsid w:val="005A62F1"/>
    <w:rsid w:val="005A654F"/>
    <w:rsid w:val="005B1733"/>
    <w:rsid w:val="005B4F2B"/>
    <w:rsid w:val="005B6A00"/>
    <w:rsid w:val="005C2B92"/>
    <w:rsid w:val="005C440E"/>
    <w:rsid w:val="005C45A8"/>
    <w:rsid w:val="005D276F"/>
    <w:rsid w:val="005D32E8"/>
    <w:rsid w:val="005D6395"/>
    <w:rsid w:val="005E23E0"/>
    <w:rsid w:val="005E2562"/>
    <w:rsid w:val="005E28EE"/>
    <w:rsid w:val="005E3943"/>
    <w:rsid w:val="005E3F93"/>
    <w:rsid w:val="005E4CE0"/>
    <w:rsid w:val="005E6C27"/>
    <w:rsid w:val="005F135E"/>
    <w:rsid w:val="005F1ABC"/>
    <w:rsid w:val="005F37DF"/>
    <w:rsid w:val="005F3F14"/>
    <w:rsid w:val="005F4970"/>
    <w:rsid w:val="005F6C4A"/>
    <w:rsid w:val="006067E3"/>
    <w:rsid w:val="00607DB4"/>
    <w:rsid w:val="006137D7"/>
    <w:rsid w:val="00613F60"/>
    <w:rsid w:val="00616576"/>
    <w:rsid w:val="0062204B"/>
    <w:rsid w:val="00622E56"/>
    <w:rsid w:val="006240E5"/>
    <w:rsid w:val="006257F7"/>
    <w:rsid w:val="0063076E"/>
    <w:rsid w:val="00634C22"/>
    <w:rsid w:val="00641741"/>
    <w:rsid w:val="00641CDF"/>
    <w:rsid w:val="00644FE3"/>
    <w:rsid w:val="00650886"/>
    <w:rsid w:val="00650C6A"/>
    <w:rsid w:val="00650E3F"/>
    <w:rsid w:val="00653087"/>
    <w:rsid w:val="0065396F"/>
    <w:rsid w:val="00660DAB"/>
    <w:rsid w:val="006616C9"/>
    <w:rsid w:val="006625BF"/>
    <w:rsid w:val="00662BC2"/>
    <w:rsid w:val="00663D5E"/>
    <w:rsid w:val="00664D32"/>
    <w:rsid w:val="00670F5D"/>
    <w:rsid w:val="00671890"/>
    <w:rsid w:val="00672DF7"/>
    <w:rsid w:val="006747CB"/>
    <w:rsid w:val="00674DB7"/>
    <w:rsid w:val="00676810"/>
    <w:rsid w:val="0067723D"/>
    <w:rsid w:val="00681A57"/>
    <w:rsid w:val="00682094"/>
    <w:rsid w:val="00685EDB"/>
    <w:rsid w:val="00686506"/>
    <w:rsid w:val="00696365"/>
    <w:rsid w:val="006A19D8"/>
    <w:rsid w:val="006A249B"/>
    <w:rsid w:val="006A4260"/>
    <w:rsid w:val="006A448F"/>
    <w:rsid w:val="006A534B"/>
    <w:rsid w:val="006B4831"/>
    <w:rsid w:val="006B5B18"/>
    <w:rsid w:val="006B64DA"/>
    <w:rsid w:val="006B6C71"/>
    <w:rsid w:val="006C144E"/>
    <w:rsid w:val="006C248A"/>
    <w:rsid w:val="006C33A1"/>
    <w:rsid w:val="006C40A4"/>
    <w:rsid w:val="006C4C94"/>
    <w:rsid w:val="006D0403"/>
    <w:rsid w:val="006D20D7"/>
    <w:rsid w:val="006D232D"/>
    <w:rsid w:val="006D4302"/>
    <w:rsid w:val="006D7C33"/>
    <w:rsid w:val="006E03EC"/>
    <w:rsid w:val="006E348A"/>
    <w:rsid w:val="006E414B"/>
    <w:rsid w:val="006E725B"/>
    <w:rsid w:val="006F1E27"/>
    <w:rsid w:val="006F54B1"/>
    <w:rsid w:val="006F73E3"/>
    <w:rsid w:val="007144BA"/>
    <w:rsid w:val="00714998"/>
    <w:rsid w:val="007176D5"/>
    <w:rsid w:val="007305E0"/>
    <w:rsid w:val="007320D7"/>
    <w:rsid w:val="00733190"/>
    <w:rsid w:val="00750EED"/>
    <w:rsid w:val="007515E0"/>
    <w:rsid w:val="007534EA"/>
    <w:rsid w:val="00753CC4"/>
    <w:rsid w:val="00760C93"/>
    <w:rsid w:val="007640BC"/>
    <w:rsid w:val="00764D03"/>
    <w:rsid w:val="00765A66"/>
    <w:rsid w:val="00765B79"/>
    <w:rsid w:val="00766817"/>
    <w:rsid w:val="0077259E"/>
    <w:rsid w:val="00775928"/>
    <w:rsid w:val="007807A8"/>
    <w:rsid w:val="00784F27"/>
    <w:rsid w:val="00790D72"/>
    <w:rsid w:val="00792D61"/>
    <w:rsid w:val="00797551"/>
    <w:rsid w:val="007A137F"/>
    <w:rsid w:val="007A2BED"/>
    <w:rsid w:val="007A3BE2"/>
    <w:rsid w:val="007A6A92"/>
    <w:rsid w:val="007A74AC"/>
    <w:rsid w:val="007B4B96"/>
    <w:rsid w:val="007B4DDF"/>
    <w:rsid w:val="007B71C2"/>
    <w:rsid w:val="007C0D6C"/>
    <w:rsid w:val="007C5B31"/>
    <w:rsid w:val="007C6236"/>
    <w:rsid w:val="007D1AA9"/>
    <w:rsid w:val="007D2401"/>
    <w:rsid w:val="007D6DC7"/>
    <w:rsid w:val="007E3E26"/>
    <w:rsid w:val="007E6F78"/>
    <w:rsid w:val="007E7602"/>
    <w:rsid w:val="007F02FD"/>
    <w:rsid w:val="007F4887"/>
    <w:rsid w:val="007F58C9"/>
    <w:rsid w:val="007F67AD"/>
    <w:rsid w:val="00805C35"/>
    <w:rsid w:val="008169BA"/>
    <w:rsid w:val="008179A8"/>
    <w:rsid w:val="00830667"/>
    <w:rsid w:val="0083089C"/>
    <w:rsid w:val="008356E1"/>
    <w:rsid w:val="00836B3A"/>
    <w:rsid w:val="0084195C"/>
    <w:rsid w:val="008427DE"/>
    <w:rsid w:val="00843CCE"/>
    <w:rsid w:val="00847FCC"/>
    <w:rsid w:val="00851788"/>
    <w:rsid w:val="0085271D"/>
    <w:rsid w:val="0085390A"/>
    <w:rsid w:val="00854C31"/>
    <w:rsid w:val="008554C1"/>
    <w:rsid w:val="00856DAC"/>
    <w:rsid w:val="008577A9"/>
    <w:rsid w:val="00860C04"/>
    <w:rsid w:val="00861ADA"/>
    <w:rsid w:val="00861F23"/>
    <w:rsid w:val="008636F9"/>
    <w:rsid w:val="00864287"/>
    <w:rsid w:val="0086522E"/>
    <w:rsid w:val="008654D4"/>
    <w:rsid w:val="00871700"/>
    <w:rsid w:val="00872A78"/>
    <w:rsid w:val="00873F20"/>
    <w:rsid w:val="00875C13"/>
    <w:rsid w:val="00877322"/>
    <w:rsid w:val="008814E8"/>
    <w:rsid w:val="00882C91"/>
    <w:rsid w:val="00882FBA"/>
    <w:rsid w:val="00890077"/>
    <w:rsid w:val="0089237F"/>
    <w:rsid w:val="0089452F"/>
    <w:rsid w:val="00895F67"/>
    <w:rsid w:val="008961B5"/>
    <w:rsid w:val="00896D15"/>
    <w:rsid w:val="00897906"/>
    <w:rsid w:val="00897E89"/>
    <w:rsid w:val="008A3CE5"/>
    <w:rsid w:val="008A52E0"/>
    <w:rsid w:val="008B47FB"/>
    <w:rsid w:val="008C0E8F"/>
    <w:rsid w:val="008C643A"/>
    <w:rsid w:val="008C6C39"/>
    <w:rsid w:val="008D09FE"/>
    <w:rsid w:val="008D0FF9"/>
    <w:rsid w:val="008D2E80"/>
    <w:rsid w:val="008D468C"/>
    <w:rsid w:val="008D49A4"/>
    <w:rsid w:val="008D7246"/>
    <w:rsid w:val="008D7457"/>
    <w:rsid w:val="008D7A01"/>
    <w:rsid w:val="008E0D02"/>
    <w:rsid w:val="008E24FC"/>
    <w:rsid w:val="008E2597"/>
    <w:rsid w:val="008E28E0"/>
    <w:rsid w:val="008E4539"/>
    <w:rsid w:val="008E7A87"/>
    <w:rsid w:val="0090033C"/>
    <w:rsid w:val="0090326D"/>
    <w:rsid w:val="009048AE"/>
    <w:rsid w:val="009064F9"/>
    <w:rsid w:val="00907A5D"/>
    <w:rsid w:val="00912256"/>
    <w:rsid w:val="009125FF"/>
    <w:rsid w:val="00913EBB"/>
    <w:rsid w:val="009148FA"/>
    <w:rsid w:val="009173B7"/>
    <w:rsid w:val="009173E3"/>
    <w:rsid w:val="009234E0"/>
    <w:rsid w:val="009270A0"/>
    <w:rsid w:val="00927273"/>
    <w:rsid w:val="0093259D"/>
    <w:rsid w:val="00932F27"/>
    <w:rsid w:val="00937B23"/>
    <w:rsid w:val="009440BC"/>
    <w:rsid w:val="0094635B"/>
    <w:rsid w:val="00947C8C"/>
    <w:rsid w:val="00951730"/>
    <w:rsid w:val="0095175B"/>
    <w:rsid w:val="00951A0F"/>
    <w:rsid w:val="0096007F"/>
    <w:rsid w:val="009601CF"/>
    <w:rsid w:val="0096030A"/>
    <w:rsid w:val="009624C4"/>
    <w:rsid w:val="0096330B"/>
    <w:rsid w:val="00966475"/>
    <w:rsid w:val="00966975"/>
    <w:rsid w:val="00967F2B"/>
    <w:rsid w:val="00975477"/>
    <w:rsid w:val="009902F7"/>
    <w:rsid w:val="0099428E"/>
    <w:rsid w:val="009967EE"/>
    <w:rsid w:val="009A2C96"/>
    <w:rsid w:val="009A3301"/>
    <w:rsid w:val="009A3AEC"/>
    <w:rsid w:val="009A53CC"/>
    <w:rsid w:val="009B3D40"/>
    <w:rsid w:val="009B4FA7"/>
    <w:rsid w:val="009B51FF"/>
    <w:rsid w:val="009C0A9D"/>
    <w:rsid w:val="009C2366"/>
    <w:rsid w:val="009C2B9D"/>
    <w:rsid w:val="009D1815"/>
    <w:rsid w:val="009D1B6F"/>
    <w:rsid w:val="009D7250"/>
    <w:rsid w:val="009E09B6"/>
    <w:rsid w:val="009E1BB7"/>
    <w:rsid w:val="009E3AA7"/>
    <w:rsid w:val="009E6167"/>
    <w:rsid w:val="009F0688"/>
    <w:rsid w:val="009F0FEB"/>
    <w:rsid w:val="009F62FF"/>
    <w:rsid w:val="00A0783A"/>
    <w:rsid w:val="00A07B32"/>
    <w:rsid w:val="00A12ACE"/>
    <w:rsid w:val="00A1569D"/>
    <w:rsid w:val="00A17AFA"/>
    <w:rsid w:val="00A2144B"/>
    <w:rsid w:val="00A24697"/>
    <w:rsid w:val="00A2638A"/>
    <w:rsid w:val="00A2679B"/>
    <w:rsid w:val="00A272A7"/>
    <w:rsid w:val="00A33D5F"/>
    <w:rsid w:val="00A33DDD"/>
    <w:rsid w:val="00A36ADD"/>
    <w:rsid w:val="00A36B57"/>
    <w:rsid w:val="00A378B2"/>
    <w:rsid w:val="00A42A0E"/>
    <w:rsid w:val="00A449EC"/>
    <w:rsid w:val="00A44D4C"/>
    <w:rsid w:val="00A45DC2"/>
    <w:rsid w:val="00A53378"/>
    <w:rsid w:val="00A548C1"/>
    <w:rsid w:val="00A56B1D"/>
    <w:rsid w:val="00A6560C"/>
    <w:rsid w:val="00A65709"/>
    <w:rsid w:val="00A70BB4"/>
    <w:rsid w:val="00A73132"/>
    <w:rsid w:val="00A73509"/>
    <w:rsid w:val="00A73C02"/>
    <w:rsid w:val="00A73FFD"/>
    <w:rsid w:val="00A7501A"/>
    <w:rsid w:val="00A82693"/>
    <w:rsid w:val="00A826F4"/>
    <w:rsid w:val="00A837A2"/>
    <w:rsid w:val="00A902C2"/>
    <w:rsid w:val="00A94047"/>
    <w:rsid w:val="00A96487"/>
    <w:rsid w:val="00A96778"/>
    <w:rsid w:val="00AA05D9"/>
    <w:rsid w:val="00AB3CAC"/>
    <w:rsid w:val="00AB4210"/>
    <w:rsid w:val="00AC111C"/>
    <w:rsid w:val="00AC3474"/>
    <w:rsid w:val="00AC50BA"/>
    <w:rsid w:val="00AC59E6"/>
    <w:rsid w:val="00AC6832"/>
    <w:rsid w:val="00AC7D20"/>
    <w:rsid w:val="00AD355E"/>
    <w:rsid w:val="00AD61B6"/>
    <w:rsid w:val="00AE13FE"/>
    <w:rsid w:val="00AF28D6"/>
    <w:rsid w:val="00AF3C59"/>
    <w:rsid w:val="00AF6EDF"/>
    <w:rsid w:val="00B01B92"/>
    <w:rsid w:val="00B028EE"/>
    <w:rsid w:val="00B04000"/>
    <w:rsid w:val="00B040D9"/>
    <w:rsid w:val="00B10765"/>
    <w:rsid w:val="00B14A42"/>
    <w:rsid w:val="00B15E9D"/>
    <w:rsid w:val="00B25648"/>
    <w:rsid w:val="00B30069"/>
    <w:rsid w:val="00B30F6D"/>
    <w:rsid w:val="00B32138"/>
    <w:rsid w:val="00B35547"/>
    <w:rsid w:val="00B37C57"/>
    <w:rsid w:val="00B4291F"/>
    <w:rsid w:val="00B467F4"/>
    <w:rsid w:val="00B46F69"/>
    <w:rsid w:val="00B47C5F"/>
    <w:rsid w:val="00B5385E"/>
    <w:rsid w:val="00B54564"/>
    <w:rsid w:val="00B5769C"/>
    <w:rsid w:val="00B60B25"/>
    <w:rsid w:val="00B64D98"/>
    <w:rsid w:val="00B65B2E"/>
    <w:rsid w:val="00B67A9E"/>
    <w:rsid w:val="00B71130"/>
    <w:rsid w:val="00B751C1"/>
    <w:rsid w:val="00B80DFD"/>
    <w:rsid w:val="00B82B30"/>
    <w:rsid w:val="00B84194"/>
    <w:rsid w:val="00B920BC"/>
    <w:rsid w:val="00B92959"/>
    <w:rsid w:val="00B92BE1"/>
    <w:rsid w:val="00B92F84"/>
    <w:rsid w:val="00B93DB7"/>
    <w:rsid w:val="00B97AC4"/>
    <w:rsid w:val="00BA4F9F"/>
    <w:rsid w:val="00BA6BD2"/>
    <w:rsid w:val="00BA78CC"/>
    <w:rsid w:val="00BB69E4"/>
    <w:rsid w:val="00BB7314"/>
    <w:rsid w:val="00BC1168"/>
    <w:rsid w:val="00BC35DE"/>
    <w:rsid w:val="00BC46AE"/>
    <w:rsid w:val="00BC4D3A"/>
    <w:rsid w:val="00BD559D"/>
    <w:rsid w:val="00BD70E8"/>
    <w:rsid w:val="00BE24D4"/>
    <w:rsid w:val="00BE27AF"/>
    <w:rsid w:val="00BE3389"/>
    <w:rsid w:val="00BE42F7"/>
    <w:rsid w:val="00BE6074"/>
    <w:rsid w:val="00BF2716"/>
    <w:rsid w:val="00BF64A4"/>
    <w:rsid w:val="00C00294"/>
    <w:rsid w:val="00C0033F"/>
    <w:rsid w:val="00C00F5A"/>
    <w:rsid w:val="00C07681"/>
    <w:rsid w:val="00C11205"/>
    <w:rsid w:val="00C114E9"/>
    <w:rsid w:val="00C15C66"/>
    <w:rsid w:val="00C2370D"/>
    <w:rsid w:val="00C24C30"/>
    <w:rsid w:val="00C2746E"/>
    <w:rsid w:val="00C27A5E"/>
    <w:rsid w:val="00C31E33"/>
    <w:rsid w:val="00C333D1"/>
    <w:rsid w:val="00C33A65"/>
    <w:rsid w:val="00C3430C"/>
    <w:rsid w:val="00C361AC"/>
    <w:rsid w:val="00C42161"/>
    <w:rsid w:val="00C42392"/>
    <w:rsid w:val="00C47001"/>
    <w:rsid w:val="00C511AC"/>
    <w:rsid w:val="00C5233F"/>
    <w:rsid w:val="00C52897"/>
    <w:rsid w:val="00C52C03"/>
    <w:rsid w:val="00C54C26"/>
    <w:rsid w:val="00C5533E"/>
    <w:rsid w:val="00C64F2D"/>
    <w:rsid w:val="00C659FB"/>
    <w:rsid w:val="00C65DD3"/>
    <w:rsid w:val="00C66D68"/>
    <w:rsid w:val="00C74797"/>
    <w:rsid w:val="00C74A50"/>
    <w:rsid w:val="00C76743"/>
    <w:rsid w:val="00C7754F"/>
    <w:rsid w:val="00C77992"/>
    <w:rsid w:val="00C800BC"/>
    <w:rsid w:val="00C82436"/>
    <w:rsid w:val="00C84A8C"/>
    <w:rsid w:val="00C875A7"/>
    <w:rsid w:val="00C90817"/>
    <w:rsid w:val="00C91F07"/>
    <w:rsid w:val="00CA0DA5"/>
    <w:rsid w:val="00CA2E06"/>
    <w:rsid w:val="00CA617F"/>
    <w:rsid w:val="00CA7223"/>
    <w:rsid w:val="00CB276F"/>
    <w:rsid w:val="00CB2FE1"/>
    <w:rsid w:val="00CB452A"/>
    <w:rsid w:val="00CB54D7"/>
    <w:rsid w:val="00CB7988"/>
    <w:rsid w:val="00CC2192"/>
    <w:rsid w:val="00CC3DA1"/>
    <w:rsid w:val="00CC41F3"/>
    <w:rsid w:val="00CC665C"/>
    <w:rsid w:val="00CD0B93"/>
    <w:rsid w:val="00CD6EEC"/>
    <w:rsid w:val="00CD72BB"/>
    <w:rsid w:val="00CE1CD9"/>
    <w:rsid w:val="00CE1EF3"/>
    <w:rsid w:val="00CE32D2"/>
    <w:rsid w:val="00CE4FA6"/>
    <w:rsid w:val="00CE6123"/>
    <w:rsid w:val="00CF66AD"/>
    <w:rsid w:val="00CF70D2"/>
    <w:rsid w:val="00D00EC1"/>
    <w:rsid w:val="00D03678"/>
    <w:rsid w:val="00D11026"/>
    <w:rsid w:val="00D1133D"/>
    <w:rsid w:val="00D16A0D"/>
    <w:rsid w:val="00D24507"/>
    <w:rsid w:val="00D24B0B"/>
    <w:rsid w:val="00D24E8F"/>
    <w:rsid w:val="00D25BC4"/>
    <w:rsid w:val="00D3219C"/>
    <w:rsid w:val="00D35FA9"/>
    <w:rsid w:val="00D379F8"/>
    <w:rsid w:val="00D43AF3"/>
    <w:rsid w:val="00D43D8C"/>
    <w:rsid w:val="00D451D9"/>
    <w:rsid w:val="00D45A2C"/>
    <w:rsid w:val="00D47969"/>
    <w:rsid w:val="00D4796B"/>
    <w:rsid w:val="00D55206"/>
    <w:rsid w:val="00D560D8"/>
    <w:rsid w:val="00D56415"/>
    <w:rsid w:val="00D67711"/>
    <w:rsid w:val="00D732E6"/>
    <w:rsid w:val="00D75C01"/>
    <w:rsid w:val="00D7606F"/>
    <w:rsid w:val="00D76827"/>
    <w:rsid w:val="00D76AC4"/>
    <w:rsid w:val="00D838A3"/>
    <w:rsid w:val="00D85B2A"/>
    <w:rsid w:val="00D87651"/>
    <w:rsid w:val="00D93C9D"/>
    <w:rsid w:val="00D9469E"/>
    <w:rsid w:val="00DA2398"/>
    <w:rsid w:val="00DA35F6"/>
    <w:rsid w:val="00DA3BB0"/>
    <w:rsid w:val="00DA5065"/>
    <w:rsid w:val="00DB1AD7"/>
    <w:rsid w:val="00DB2326"/>
    <w:rsid w:val="00DB4F99"/>
    <w:rsid w:val="00DB7679"/>
    <w:rsid w:val="00DC14BB"/>
    <w:rsid w:val="00DC1C70"/>
    <w:rsid w:val="00DC276F"/>
    <w:rsid w:val="00DC3EAC"/>
    <w:rsid w:val="00DC4EB4"/>
    <w:rsid w:val="00DC5AD4"/>
    <w:rsid w:val="00DD0351"/>
    <w:rsid w:val="00DD0A20"/>
    <w:rsid w:val="00DD5F69"/>
    <w:rsid w:val="00DD5FE6"/>
    <w:rsid w:val="00DE2A5B"/>
    <w:rsid w:val="00DE7F11"/>
    <w:rsid w:val="00DF16BB"/>
    <w:rsid w:val="00DF2C30"/>
    <w:rsid w:val="00DF2F92"/>
    <w:rsid w:val="00E026D0"/>
    <w:rsid w:val="00E034E0"/>
    <w:rsid w:val="00E04FB3"/>
    <w:rsid w:val="00E105FC"/>
    <w:rsid w:val="00E12FB1"/>
    <w:rsid w:val="00E13B45"/>
    <w:rsid w:val="00E14F4E"/>
    <w:rsid w:val="00E1599C"/>
    <w:rsid w:val="00E207D8"/>
    <w:rsid w:val="00E23C06"/>
    <w:rsid w:val="00E244E8"/>
    <w:rsid w:val="00E24ED1"/>
    <w:rsid w:val="00E25E5F"/>
    <w:rsid w:val="00E30FC4"/>
    <w:rsid w:val="00E36973"/>
    <w:rsid w:val="00E4321A"/>
    <w:rsid w:val="00E44295"/>
    <w:rsid w:val="00E452EB"/>
    <w:rsid w:val="00E50205"/>
    <w:rsid w:val="00E50CE8"/>
    <w:rsid w:val="00E53B84"/>
    <w:rsid w:val="00E53F9D"/>
    <w:rsid w:val="00E54592"/>
    <w:rsid w:val="00E62466"/>
    <w:rsid w:val="00E63684"/>
    <w:rsid w:val="00E65504"/>
    <w:rsid w:val="00E66641"/>
    <w:rsid w:val="00E66EF8"/>
    <w:rsid w:val="00E72855"/>
    <w:rsid w:val="00E73059"/>
    <w:rsid w:val="00E75ABA"/>
    <w:rsid w:val="00E76342"/>
    <w:rsid w:val="00E777A6"/>
    <w:rsid w:val="00E77E09"/>
    <w:rsid w:val="00E804AF"/>
    <w:rsid w:val="00E82731"/>
    <w:rsid w:val="00E83748"/>
    <w:rsid w:val="00E84B03"/>
    <w:rsid w:val="00E8536A"/>
    <w:rsid w:val="00E90EDA"/>
    <w:rsid w:val="00E92280"/>
    <w:rsid w:val="00E93D83"/>
    <w:rsid w:val="00E947C2"/>
    <w:rsid w:val="00E9530E"/>
    <w:rsid w:val="00EA2FC4"/>
    <w:rsid w:val="00EA3323"/>
    <w:rsid w:val="00EA3ABC"/>
    <w:rsid w:val="00EA45A5"/>
    <w:rsid w:val="00EA5D29"/>
    <w:rsid w:val="00EA7104"/>
    <w:rsid w:val="00EA7194"/>
    <w:rsid w:val="00EA7FA3"/>
    <w:rsid w:val="00EB18F4"/>
    <w:rsid w:val="00EB28C6"/>
    <w:rsid w:val="00EB42A8"/>
    <w:rsid w:val="00EB6807"/>
    <w:rsid w:val="00EB6A0C"/>
    <w:rsid w:val="00EC3014"/>
    <w:rsid w:val="00EC6633"/>
    <w:rsid w:val="00ED2546"/>
    <w:rsid w:val="00ED285F"/>
    <w:rsid w:val="00EE088F"/>
    <w:rsid w:val="00EE1A32"/>
    <w:rsid w:val="00EE43B1"/>
    <w:rsid w:val="00EE6F4C"/>
    <w:rsid w:val="00EE723B"/>
    <w:rsid w:val="00EF1B0E"/>
    <w:rsid w:val="00EF2B31"/>
    <w:rsid w:val="00F012C0"/>
    <w:rsid w:val="00F06E6F"/>
    <w:rsid w:val="00F10BDE"/>
    <w:rsid w:val="00F12451"/>
    <w:rsid w:val="00F13265"/>
    <w:rsid w:val="00F13D92"/>
    <w:rsid w:val="00F15870"/>
    <w:rsid w:val="00F20C2B"/>
    <w:rsid w:val="00F230FC"/>
    <w:rsid w:val="00F249BC"/>
    <w:rsid w:val="00F27418"/>
    <w:rsid w:val="00F302C7"/>
    <w:rsid w:val="00F31967"/>
    <w:rsid w:val="00F339AB"/>
    <w:rsid w:val="00F33B73"/>
    <w:rsid w:val="00F34E08"/>
    <w:rsid w:val="00F41243"/>
    <w:rsid w:val="00F412F4"/>
    <w:rsid w:val="00F43122"/>
    <w:rsid w:val="00F43A5C"/>
    <w:rsid w:val="00F46F75"/>
    <w:rsid w:val="00F5038F"/>
    <w:rsid w:val="00F540BF"/>
    <w:rsid w:val="00F54F5C"/>
    <w:rsid w:val="00F57C24"/>
    <w:rsid w:val="00F63225"/>
    <w:rsid w:val="00F724DC"/>
    <w:rsid w:val="00F73BFD"/>
    <w:rsid w:val="00F743C3"/>
    <w:rsid w:val="00F74D90"/>
    <w:rsid w:val="00F7562E"/>
    <w:rsid w:val="00F77415"/>
    <w:rsid w:val="00F77910"/>
    <w:rsid w:val="00F80212"/>
    <w:rsid w:val="00F81215"/>
    <w:rsid w:val="00F82061"/>
    <w:rsid w:val="00F825A2"/>
    <w:rsid w:val="00F85DC3"/>
    <w:rsid w:val="00F92C75"/>
    <w:rsid w:val="00F92E73"/>
    <w:rsid w:val="00F93E3C"/>
    <w:rsid w:val="00FA1846"/>
    <w:rsid w:val="00FA4B63"/>
    <w:rsid w:val="00FA5CA1"/>
    <w:rsid w:val="00FA5FC9"/>
    <w:rsid w:val="00FA635B"/>
    <w:rsid w:val="00FA7D8A"/>
    <w:rsid w:val="00FB4380"/>
    <w:rsid w:val="00FB5C1F"/>
    <w:rsid w:val="00FB6475"/>
    <w:rsid w:val="00FB6F78"/>
    <w:rsid w:val="00FB75F5"/>
    <w:rsid w:val="00FC1921"/>
    <w:rsid w:val="00FC1ACE"/>
    <w:rsid w:val="00FC20B6"/>
    <w:rsid w:val="00FC47EA"/>
    <w:rsid w:val="00FD0018"/>
    <w:rsid w:val="00FD50B3"/>
    <w:rsid w:val="00FD744F"/>
    <w:rsid w:val="00FD74BF"/>
    <w:rsid w:val="00FE142F"/>
    <w:rsid w:val="00FE1828"/>
    <w:rsid w:val="00FE1B4D"/>
    <w:rsid w:val="00FE3CD9"/>
    <w:rsid w:val="00FE42A5"/>
    <w:rsid w:val="00FE6422"/>
    <w:rsid w:val="00FE6DCD"/>
    <w:rsid w:val="00FF1ADE"/>
    <w:rsid w:val="00FF1F30"/>
    <w:rsid w:val="00FF25C8"/>
    <w:rsid w:val="00FF2E3E"/>
    <w:rsid w:val="00FF3386"/>
    <w:rsid w:val="00FF5583"/>
    <w:rsid w:val="00FF5AA8"/>
    <w:rsid w:val="00FF6F1E"/>
    <w:rsid w:val="00FF7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3616E"/>
  <w15:docId w15:val="{16DE46B0-EEC4-4FFB-8947-47D1D9FA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B4FA7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B4FA7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4FA7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B4FA7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B4FA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B4FA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B4FA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B4FA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B4FA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B4FA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9B4FA7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9B4FA7"/>
  </w:style>
  <w:style w:type="paragraph" w:styleId="Odstavecseseznamem">
    <w:name w:val="List Paragraph"/>
    <w:basedOn w:val="Normln"/>
    <w:uiPriority w:val="34"/>
    <w:qFormat/>
    <w:rsid w:val="009B4FA7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B4FA7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9B4FA7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9B4FA7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9B4F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B4F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B4F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B4FA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B4FA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B4FA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B4FA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B4FA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9B4FA7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9B4FA7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9B4FA7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9B4F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B4FA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B4FA7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4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4FA7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B4FA7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B4FA7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9B4FA7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B4FA7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9B4FA7"/>
    <w:pPr>
      <w:spacing w:after="100"/>
      <w:ind w:left="220"/>
    </w:pPr>
  </w:style>
  <w:style w:type="paragraph" w:customStyle="1" w:styleId="para">
    <w:name w:val="para"/>
    <w:basedOn w:val="Normln"/>
    <w:rsid w:val="009B4FA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9B4FA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B4FA7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4F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4FA7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table" w:styleId="Mkatabulky">
    <w:name w:val="Table Grid"/>
    <w:basedOn w:val="Normlntabulka"/>
    <w:rsid w:val="00F9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B4FA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B4FA7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B4FA7"/>
    <w:rPr>
      <w:vertAlign w:val="superscript"/>
    </w:rPr>
  </w:style>
  <w:style w:type="paragraph" w:customStyle="1" w:styleId="nadp3">
    <w:name w:val="nadp_3"/>
    <w:basedOn w:val="Nadpis3"/>
    <w:next w:val="Normln"/>
    <w:qFormat/>
    <w:rsid w:val="00733190"/>
    <w:pPr>
      <w:spacing w:before="360" w:after="240" w:line="240" w:lineRule="auto"/>
    </w:pPr>
    <w:rPr>
      <w:rFonts w:ascii="Arial" w:hAnsi="Arial" w:cs="Arial"/>
      <w:color w:val="000080"/>
      <w:sz w:val="20"/>
      <w:szCs w:val="20"/>
    </w:rPr>
  </w:style>
  <w:style w:type="paragraph" w:customStyle="1" w:styleId="Bodopaten">
    <w:name w:val="Bod opatření"/>
    <w:basedOn w:val="Odstavecseseznamem"/>
    <w:link w:val="BodopatenChar"/>
    <w:rsid w:val="00733190"/>
    <w:pPr>
      <w:numPr>
        <w:numId w:val="7"/>
      </w:numPr>
      <w:spacing w:after="120" w:line="240" w:lineRule="auto"/>
      <w:ind w:left="364"/>
      <w:contextualSpacing w:val="0"/>
    </w:pPr>
    <w:rPr>
      <w:sz w:val="20"/>
    </w:rPr>
  </w:style>
  <w:style w:type="paragraph" w:customStyle="1" w:styleId="Podbodopaten">
    <w:name w:val="Podbod opatření"/>
    <w:basedOn w:val="Odstavecseseznamem"/>
    <w:link w:val="PodbodopatenChar"/>
    <w:rsid w:val="00733190"/>
    <w:pPr>
      <w:numPr>
        <w:numId w:val="8"/>
      </w:numPr>
      <w:spacing w:after="120" w:line="240" w:lineRule="auto"/>
      <w:contextualSpacing w:val="0"/>
    </w:pPr>
    <w:rPr>
      <w:sz w:val="20"/>
    </w:rPr>
  </w:style>
  <w:style w:type="character" w:customStyle="1" w:styleId="BodopatenChar">
    <w:name w:val="Bod opatření Char"/>
    <w:basedOn w:val="Standardnpsmoodstavce"/>
    <w:link w:val="Bodopaten"/>
    <w:rsid w:val="00733190"/>
    <w:rPr>
      <w:rFonts w:ascii="Times New Roman" w:hAnsi="Times New Roman"/>
      <w:sz w:val="20"/>
    </w:rPr>
  </w:style>
  <w:style w:type="character" w:customStyle="1" w:styleId="PodbodopatenChar">
    <w:name w:val="Podbod opatření Char"/>
    <w:basedOn w:val="Standardnpsmoodstavce"/>
    <w:link w:val="Podbodopaten"/>
    <w:rsid w:val="00733190"/>
    <w:rPr>
      <w:rFonts w:ascii="Times New Roman" w:hAnsi="Times New Roman"/>
      <w:sz w:val="20"/>
    </w:rPr>
  </w:style>
  <w:style w:type="paragraph" w:styleId="Zhlav">
    <w:name w:val="header"/>
    <w:basedOn w:val="Normln"/>
    <w:link w:val="ZhlavChar"/>
    <w:uiPriority w:val="99"/>
    <w:unhideWhenUsed/>
    <w:rsid w:val="009B4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4FA7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9B4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4FA7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9B4FA7"/>
    <w:pPr>
      <w:spacing w:after="0" w:line="240" w:lineRule="auto"/>
    </w:pPr>
  </w:style>
  <w:style w:type="paragraph" w:styleId="Revize">
    <w:name w:val="Revision"/>
    <w:hidden/>
    <w:uiPriority w:val="99"/>
    <w:semiHidden/>
    <w:rsid w:val="009B4F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A4AD0-1878-474F-91ED-8B981066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131</TotalTime>
  <Pages>7</Pages>
  <Words>1821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33</cp:revision>
  <dcterms:created xsi:type="dcterms:W3CDTF">2019-09-27T10:59:00Z</dcterms:created>
  <dcterms:modified xsi:type="dcterms:W3CDTF">2021-08-11T11:37:00Z</dcterms:modified>
</cp:coreProperties>
</file>